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6E1C" w14:textId="15BECEA2" w:rsidR="00F14738" w:rsidRPr="00CC0399" w:rsidRDefault="00F14738" w:rsidP="00F14738">
      <w:pPr>
        <w:jc w:val="center"/>
        <w:rPr>
          <w:b/>
          <w:bCs/>
          <w:sz w:val="44"/>
          <w:szCs w:val="44"/>
        </w:rPr>
      </w:pPr>
      <w:r w:rsidRPr="00CC0399">
        <w:rPr>
          <w:b/>
          <w:bCs/>
          <w:sz w:val="44"/>
          <w:szCs w:val="44"/>
        </w:rPr>
        <w:t>Møte</w:t>
      </w:r>
      <w:r w:rsidR="00CC40AC">
        <w:rPr>
          <w:b/>
          <w:bCs/>
          <w:sz w:val="44"/>
          <w:szCs w:val="44"/>
        </w:rPr>
        <w:t>referat</w:t>
      </w:r>
      <w:r>
        <w:rPr>
          <w:b/>
          <w:bCs/>
          <w:sz w:val="44"/>
          <w:szCs w:val="44"/>
        </w:rPr>
        <w:t xml:space="preserve"> </w:t>
      </w:r>
      <w:r w:rsidR="00054BF0">
        <w:rPr>
          <w:b/>
          <w:bCs/>
          <w:sz w:val="44"/>
          <w:szCs w:val="44"/>
        </w:rPr>
        <w:t xml:space="preserve">- </w:t>
      </w:r>
      <w:r w:rsidR="00CC40AC">
        <w:rPr>
          <w:b/>
          <w:bCs/>
          <w:sz w:val="44"/>
          <w:szCs w:val="44"/>
        </w:rPr>
        <w:t xml:space="preserve">FAU </w:t>
      </w:r>
      <w:r w:rsidR="00054BF0">
        <w:rPr>
          <w:b/>
          <w:bCs/>
          <w:sz w:val="44"/>
          <w:szCs w:val="44"/>
        </w:rPr>
        <w:t xml:space="preserve">ved </w:t>
      </w:r>
      <w:proofErr w:type="spellStart"/>
      <w:r w:rsidR="00CC40AC">
        <w:rPr>
          <w:b/>
          <w:bCs/>
          <w:sz w:val="44"/>
          <w:szCs w:val="44"/>
        </w:rPr>
        <w:t>Dingemoen</w:t>
      </w:r>
      <w:proofErr w:type="spellEnd"/>
      <w:r w:rsidR="00CC40AC">
        <w:rPr>
          <w:b/>
          <w:bCs/>
          <w:sz w:val="44"/>
          <w:szCs w:val="44"/>
        </w:rPr>
        <w:t xml:space="preserve"> skule</w:t>
      </w:r>
    </w:p>
    <w:tbl>
      <w:tblPr>
        <w:tblStyle w:val="Tabellrutenett"/>
        <w:tblW w:w="9214" w:type="dxa"/>
        <w:tblInd w:w="-5" w:type="dxa"/>
        <w:tblLook w:val="04A0" w:firstRow="1" w:lastRow="0" w:firstColumn="1" w:lastColumn="0" w:noHBand="0" w:noVBand="1"/>
      </w:tblPr>
      <w:tblGrid>
        <w:gridCol w:w="988"/>
        <w:gridCol w:w="708"/>
        <w:gridCol w:w="2834"/>
        <w:gridCol w:w="6"/>
        <w:gridCol w:w="2410"/>
        <w:gridCol w:w="2268"/>
      </w:tblGrid>
      <w:tr w:rsidR="00F14738" w14:paraId="1BF85E84" w14:textId="77777777" w:rsidTr="00CC04A2">
        <w:tc>
          <w:tcPr>
            <w:tcW w:w="1696" w:type="dxa"/>
            <w:gridSpan w:val="2"/>
            <w:shd w:val="clear" w:color="auto" w:fill="BFBFBF" w:themeFill="background1" w:themeFillShade="BF"/>
          </w:tcPr>
          <w:p w14:paraId="09C0D1C3" w14:textId="77777777" w:rsidR="00F14738" w:rsidRPr="00CC0399" w:rsidRDefault="00F14738" w:rsidP="0086175D">
            <w:pPr>
              <w:rPr>
                <w:b/>
                <w:bCs/>
                <w:sz w:val="24"/>
                <w:szCs w:val="24"/>
              </w:rPr>
            </w:pPr>
            <w:r w:rsidRPr="00CC0399">
              <w:rPr>
                <w:b/>
                <w:bCs/>
                <w:sz w:val="24"/>
                <w:szCs w:val="24"/>
              </w:rPr>
              <w:t xml:space="preserve">Dato: </w:t>
            </w:r>
          </w:p>
        </w:tc>
        <w:tc>
          <w:tcPr>
            <w:tcW w:w="2834" w:type="dxa"/>
          </w:tcPr>
          <w:p w14:paraId="453BD20C" w14:textId="347F0CB3" w:rsidR="00F14738" w:rsidRPr="00CC0399" w:rsidRDefault="00F34BD9" w:rsidP="0086175D">
            <w:pPr>
              <w:rPr>
                <w:b/>
                <w:bCs/>
                <w:sz w:val="24"/>
                <w:szCs w:val="24"/>
              </w:rPr>
            </w:pPr>
            <w:r>
              <w:rPr>
                <w:b/>
                <w:bCs/>
                <w:sz w:val="24"/>
                <w:szCs w:val="24"/>
              </w:rPr>
              <w:t>27</w:t>
            </w:r>
            <w:r w:rsidR="008E3F15">
              <w:rPr>
                <w:b/>
                <w:bCs/>
                <w:sz w:val="24"/>
                <w:szCs w:val="24"/>
              </w:rPr>
              <w:t>.</w:t>
            </w:r>
            <w:r w:rsidR="00CC04A2">
              <w:rPr>
                <w:b/>
                <w:bCs/>
                <w:sz w:val="24"/>
                <w:szCs w:val="24"/>
              </w:rPr>
              <w:t>1</w:t>
            </w:r>
            <w:r>
              <w:rPr>
                <w:b/>
                <w:bCs/>
                <w:sz w:val="24"/>
                <w:szCs w:val="24"/>
              </w:rPr>
              <w:t>1</w:t>
            </w:r>
            <w:r w:rsidR="00F14738">
              <w:rPr>
                <w:b/>
                <w:bCs/>
                <w:sz w:val="24"/>
                <w:szCs w:val="24"/>
              </w:rPr>
              <w:t>.2025</w:t>
            </w:r>
          </w:p>
        </w:tc>
        <w:tc>
          <w:tcPr>
            <w:tcW w:w="2416" w:type="dxa"/>
            <w:gridSpan w:val="2"/>
            <w:shd w:val="clear" w:color="auto" w:fill="BFBFBF" w:themeFill="background1" w:themeFillShade="BF"/>
          </w:tcPr>
          <w:p w14:paraId="22F5F6A5" w14:textId="77777777" w:rsidR="00F14738" w:rsidRPr="00CC0399" w:rsidRDefault="00F14738" w:rsidP="0086175D">
            <w:pPr>
              <w:rPr>
                <w:b/>
                <w:bCs/>
                <w:sz w:val="24"/>
                <w:szCs w:val="24"/>
              </w:rPr>
            </w:pPr>
            <w:r w:rsidRPr="00CC0399">
              <w:rPr>
                <w:b/>
                <w:bCs/>
                <w:sz w:val="24"/>
                <w:szCs w:val="24"/>
              </w:rPr>
              <w:t xml:space="preserve">Referent: </w:t>
            </w:r>
          </w:p>
        </w:tc>
        <w:tc>
          <w:tcPr>
            <w:tcW w:w="2268" w:type="dxa"/>
          </w:tcPr>
          <w:p w14:paraId="5103DB14" w14:textId="467BF001" w:rsidR="00F14738" w:rsidRDefault="00CC04A2" w:rsidP="0086175D">
            <w:pPr>
              <w:rPr>
                <w:sz w:val="24"/>
                <w:szCs w:val="24"/>
              </w:rPr>
            </w:pPr>
            <w:r>
              <w:rPr>
                <w:sz w:val="24"/>
                <w:szCs w:val="24"/>
              </w:rPr>
              <w:t>Julie Vårdal Heggøy</w:t>
            </w:r>
          </w:p>
        </w:tc>
      </w:tr>
      <w:tr w:rsidR="00F14738" w14:paraId="1900B5FB" w14:textId="77777777" w:rsidTr="00CC04A2">
        <w:tc>
          <w:tcPr>
            <w:tcW w:w="1696" w:type="dxa"/>
            <w:gridSpan w:val="2"/>
            <w:shd w:val="clear" w:color="auto" w:fill="BFBFBF" w:themeFill="background1" w:themeFillShade="BF"/>
          </w:tcPr>
          <w:p w14:paraId="224EB609" w14:textId="5C18322E" w:rsidR="00F14738" w:rsidRPr="00CC0399" w:rsidRDefault="00F14738" w:rsidP="0086175D">
            <w:pPr>
              <w:rPr>
                <w:b/>
                <w:bCs/>
                <w:sz w:val="24"/>
                <w:szCs w:val="24"/>
              </w:rPr>
            </w:pPr>
            <w:r w:rsidRPr="00CC0399">
              <w:rPr>
                <w:b/>
                <w:bCs/>
                <w:sz w:val="24"/>
                <w:szCs w:val="24"/>
              </w:rPr>
              <w:t>St</w:t>
            </w:r>
            <w:r w:rsidR="00CC04A2">
              <w:rPr>
                <w:b/>
                <w:bCs/>
                <w:sz w:val="24"/>
                <w:szCs w:val="24"/>
              </w:rPr>
              <w:t>a</w:t>
            </w:r>
            <w:r w:rsidRPr="00CC0399">
              <w:rPr>
                <w:b/>
                <w:bCs/>
                <w:sz w:val="24"/>
                <w:szCs w:val="24"/>
              </w:rPr>
              <w:t>d:</w:t>
            </w:r>
          </w:p>
        </w:tc>
        <w:tc>
          <w:tcPr>
            <w:tcW w:w="2834" w:type="dxa"/>
          </w:tcPr>
          <w:p w14:paraId="40AA4712" w14:textId="2182A02E" w:rsidR="00F14738" w:rsidRPr="00CC0399" w:rsidRDefault="00054BF0" w:rsidP="0086175D">
            <w:pPr>
              <w:rPr>
                <w:b/>
                <w:bCs/>
                <w:sz w:val="24"/>
                <w:szCs w:val="24"/>
              </w:rPr>
            </w:pPr>
            <w:proofErr w:type="spellStart"/>
            <w:r>
              <w:rPr>
                <w:b/>
                <w:bCs/>
                <w:sz w:val="24"/>
                <w:szCs w:val="24"/>
              </w:rPr>
              <w:t>Dingemoen</w:t>
            </w:r>
            <w:proofErr w:type="spellEnd"/>
            <w:r>
              <w:rPr>
                <w:b/>
                <w:bCs/>
                <w:sz w:val="24"/>
                <w:szCs w:val="24"/>
              </w:rPr>
              <w:t xml:space="preserve"> </w:t>
            </w:r>
            <w:proofErr w:type="spellStart"/>
            <w:r>
              <w:rPr>
                <w:b/>
                <w:bCs/>
                <w:sz w:val="24"/>
                <w:szCs w:val="24"/>
              </w:rPr>
              <w:t>skule</w:t>
            </w:r>
            <w:proofErr w:type="spellEnd"/>
            <w:r>
              <w:rPr>
                <w:b/>
                <w:bCs/>
                <w:sz w:val="24"/>
                <w:szCs w:val="24"/>
              </w:rPr>
              <w:t xml:space="preserve">, </w:t>
            </w:r>
            <w:r w:rsidR="00F14738">
              <w:rPr>
                <w:b/>
                <w:bCs/>
                <w:sz w:val="24"/>
                <w:szCs w:val="24"/>
              </w:rPr>
              <w:t>Dale</w:t>
            </w:r>
          </w:p>
        </w:tc>
        <w:tc>
          <w:tcPr>
            <w:tcW w:w="2416" w:type="dxa"/>
            <w:gridSpan w:val="2"/>
          </w:tcPr>
          <w:p w14:paraId="5F75422C" w14:textId="77777777" w:rsidR="00F14738" w:rsidRPr="00CC0399" w:rsidRDefault="00F14738" w:rsidP="0086175D">
            <w:pPr>
              <w:rPr>
                <w:b/>
                <w:bCs/>
                <w:sz w:val="24"/>
                <w:szCs w:val="24"/>
              </w:rPr>
            </w:pPr>
          </w:p>
        </w:tc>
        <w:tc>
          <w:tcPr>
            <w:tcW w:w="2268" w:type="dxa"/>
          </w:tcPr>
          <w:p w14:paraId="30787A83" w14:textId="77777777" w:rsidR="00F14738" w:rsidRDefault="00F14738" w:rsidP="0086175D">
            <w:pPr>
              <w:rPr>
                <w:sz w:val="24"/>
                <w:szCs w:val="24"/>
              </w:rPr>
            </w:pPr>
          </w:p>
        </w:tc>
      </w:tr>
      <w:tr w:rsidR="00F14738" w14:paraId="23B31E20" w14:textId="77777777" w:rsidTr="00CC04A2">
        <w:trPr>
          <w:trHeight w:val="344"/>
        </w:trPr>
        <w:tc>
          <w:tcPr>
            <w:tcW w:w="988" w:type="dxa"/>
            <w:shd w:val="clear" w:color="auto" w:fill="BFBFBF" w:themeFill="background1" w:themeFillShade="BF"/>
          </w:tcPr>
          <w:p w14:paraId="4B520F1D" w14:textId="77777777" w:rsidR="00F14738" w:rsidRDefault="00F14738" w:rsidP="0086175D">
            <w:pPr>
              <w:rPr>
                <w:sz w:val="24"/>
                <w:szCs w:val="24"/>
              </w:rPr>
            </w:pPr>
          </w:p>
        </w:tc>
        <w:tc>
          <w:tcPr>
            <w:tcW w:w="3548" w:type="dxa"/>
            <w:gridSpan w:val="3"/>
            <w:shd w:val="clear" w:color="auto" w:fill="BFBFBF" w:themeFill="background1" w:themeFillShade="BF"/>
          </w:tcPr>
          <w:p w14:paraId="261A9677" w14:textId="2E63B7EC" w:rsidR="00F14738" w:rsidRPr="00CC0399" w:rsidRDefault="00F14738" w:rsidP="0086175D">
            <w:pPr>
              <w:rPr>
                <w:b/>
                <w:bCs/>
                <w:sz w:val="24"/>
                <w:szCs w:val="24"/>
              </w:rPr>
            </w:pPr>
            <w:proofErr w:type="spellStart"/>
            <w:r w:rsidRPr="00CC0399">
              <w:rPr>
                <w:b/>
                <w:bCs/>
                <w:sz w:val="24"/>
                <w:szCs w:val="24"/>
              </w:rPr>
              <w:t>D</w:t>
            </w:r>
            <w:r w:rsidR="00CC04A2">
              <w:rPr>
                <w:b/>
                <w:bCs/>
                <w:sz w:val="24"/>
                <w:szCs w:val="24"/>
              </w:rPr>
              <w:t>e</w:t>
            </w:r>
            <w:r w:rsidRPr="00CC0399">
              <w:rPr>
                <w:b/>
                <w:bCs/>
                <w:sz w:val="24"/>
                <w:szCs w:val="24"/>
              </w:rPr>
              <w:t>sse</w:t>
            </w:r>
            <w:proofErr w:type="spellEnd"/>
            <w:r w:rsidRPr="00CC0399">
              <w:rPr>
                <w:b/>
                <w:bCs/>
                <w:sz w:val="24"/>
                <w:szCs w:val="24"/>
              </w:rPr>
              <w:t xml:space="preserve"> er </w:t>
            </w:r>
            <w:proofErr w:type="spellStart"/>
            <w:r w:rsidRPr="00CC0399">
              <w:rPr>
                <w:b/>
                <w:bCs/>
                <w:sz w:val="24"/>
                <w:szCs w:val="24"/>
              </w:rPr>
              <w:t>innkal</w:t>
            </w:r>
            <w:r w:rsidR="00CC04A2">
              <w:rPr>
                <w:b/>
                <w:bCs/>
                <w:sz w:val="24"/>
                <w:szCs w:val="24"/>
              </w:rPr>
              <w:t>la</w:t>
            </w:r>
            <w:proofErr w:type="spellEnd"/>
            <w:r w:rsidRPr="00CC0399">
              <w:rPr>
                <w:b/>
                <w:bCs/>
                <w:sz w:val="24"/>
                <w:szCs w:val="24"/>
              </w:rPr>
              <w:t xml:space="preserve">: </w:t>
            </w:r>
          </w:p>
        </w:tc>
        <w:tc>
          <w:tcPr>
            <w:tcW w:w="2410" w:type="dxa"/>
            <w:shd w:val="clear" w:color="auto" w:fill="BFBFBF" w:themeFill="background1" w:themeFillShade="BF"/>
          </w:tcPr>
          <w:p w14:paraId="650B1F48" w14:textId="77777777" w:rsidR="00F14738" w:rsidRPr="00CC0399" w:rsidRDefault="00F14738" w:rsidP="0086175D">
            <w:pPr>
              <w:rPr>
                <w:b/>
                <w:bCs/>
                <w:sz w:val="24"/>
                <w:szCs w:val="24"/>
              </w:rPr>
            </w:pPr>
            <w:r w:rsidRPr="00CC0399">
              <w:rPr>
                <w:b/>
                <w:bCs/>
                <w:sz w:val="24"/>
                <w:szCs w:val="24"/>
              </w:rPr>
              <w:t>Møtt</w:t>
            </w:r>
          </w:p>
        </w:tc>
        <w:tc>
          <w:tcPr>
            <w:tcW w:w="2268" w:type="dxa"/>
            <w:shd w:val="clear" w:color="auto" w:fill="BFBFBF" w:themeFill="background1" w:themeFillShade="BF"/>
          </w:tcPr>
          <w:p w14:paraId="76BBF501" w14:textId="77777777" w:rsidR="00F14738" w:rsidRPr="00CC0399" w:rsidRDefault="00F14738" w:rsidP="0086175D">
            <w:pPr>
              <w:jc w:val="center"/>
              <w:rPr>
                <w:b/>
                <w:bCs/>
                <w:sz w:val="24"/>
                <w:szCs w:val="24"/>
              </w:rPr>
            </w:pPr>
            <w:r w:rsidRPr="00CC0399">
              <w:rPr>
                <w:b/>
                <w:bCs/>
                <w:sz w:val="24"/>
                <w:szCs w:val="24"/>
              </w:rPr>
              <w:t>Forfall</w:t>
            </w:r>
          </w:p>
        </w:tc>
      </w:tr>
      <w:tr w:rsidR="00B5660C" w14:paraId="151FFB67" w14:textId="77777777" w:rsidTr="00CC04A2">
        <w:tc>
          <w:tcPr>
            <w:tcW w:w="988" w:type="dxa"/>
            <w:shd w:val="clear" w:color="auto" w:fill="BFBFBF" w:themeFill="background1" w:themeFillShade="BF"/>
          </w:tcPr>
          <w:p w14:paraId="299787B8" w14:textId="726E0F04" w:rsidR="00A24974" w:rsidRPr="00A24974" w:rsidRDefault="00A24974" w:rsidP="00A24974">
            <w:pPr>
              <w:jc w:val="center"/>
              <w:rPr>
                <w:b/>
                <w:bCs/>
                <w:sz w:val="24"/>
                <w:szCs w:val="24"/>
              </w:rPr>
            </w:pPr>
            <w:r>
              <w:rPr>
                <w:b/>
                <w:bCs/>
                <w:sz w:val="24"/>
                <w:szCs w:val="24"/>
              </w:rPr>
              <w:t>1.</w:t>
            </w:r>
          </w:p>
        </w:tc>
        <w:tc>
          <w:tcPr>
            <w:tcW w:w="3548" w:type="dxa"/>
            <w:gridSpan w:val="3"/>
          </w:tcPr>
          <w:p w14:paraId="353E6C5F" w14:textId="1D2ADDF0" w:rsidR="00B5660C" w:rsidRDefault="00440113" w:rsidP="00B5660C">
            <w:pPr>
              <w:jc w:val="center"/>
              <w:rPr>
                <w:sz w:val="24"/>
                <w:szCs w:val="24"/>
              </w:rPr>
            </w:pPr>
            <w:r>
              <w:rPr>
                <w:sz w:val="24"/>
                <w:szCs w:val="24"/>
              </w:rPr>
              <w:t>Vegard Skår</w:t>
            </w:r>
          </w:p>
        </w:tc>
        <w:tc>
          <w:tcPr>
            <w:tcW w:w="2410" w:type="dxa"/>
          </w:tcPr>
          <w:p w14:paraId="36D039C6" w14:textId="283BE041" w:rsidR="00B5660C" w:rsidRDefault="00440113" w:rsidP="00B5660C">
            <w:pPr>
              <w:jc w:val="center"/>
              <w:rPr>
                <w:sz w:val="24"/>
                <w:szCs w:val="24"/>
              </w:rPr>
            </w:pPr>
            <w:proofErr w:type="spellStart"/>
            <w:r>
              <w:rPr>
                <w:sz w:val="24"/>
                <w:szCs w:val="24"/>
              </w:rPr>
              <w:t>X</w:t>
            </w:r>
            <w:proofErr w:type="spellEnd"/>
          </w:p>
        </w:tc>
        <w:tc>
          <w:tcPr>
            <w:tcW w:w="2268" w:type="dxa"/>
          </w:tcPr>
          <w:p w14:paraId="6D4542C9" w14:textId="77777777" w:rsidR="00B5660C" w:rsidRDefault="00B5660C" w:rsidP="00B5660C">
            <w:pPr>
              <w:jc w:val="center"/>
              <w:rPr>
                <w:sz w:val="24"/>
                <w:szCs w:val="24"/>
              </w:rPr>
            </w:pPr>
          </w:p>
        </w:tc>
      </w:tr>
      <w:tr w:rsidR="00B5660C" w14:paraId="699E2A3F" w14:textId="77777777" w:rsidTr="00CC04A2">
        <w:tc>
          <w:tcPr>
            <w:tcW w:w="988" w:type="dxa"/>
            <w:shd w:val="clear" w:color="auto" w:fill="BFBFBF" w:themeFill="background1" w:themeFillShade="BF"/>
          </w:tcPr>
          <w:p w14:paraId="4534543F" w14:textId="3C2A134C" w:rsidR="00B5660C" w:rsidRPr="00CC0399" w:rsidRDefault="00A24974" w:rsidP="00B5660C">
            <w:pPr>
              <w:jc w:val="center"/>
              <w:rPr>
                <w:b/>
                <w:bCs/>
                <w:sz w:val="24"/>
                <w:szCs w:val="24"/>
              </w:rPr>
            </w:pPr>
            <w:r>
              <w:rPr>
                <w:b/>
                <w:bCs/>
                <w:sz w:val="24"/>
                <w:szCs w:val="24"/>
              </w:rPr>
              <w:t>2</w:t>
            </w:r>
            <w:r w:rsidR="00B5660C" w:rsidRPr="00CC0399">
              <w:rPr>
                <w:b/>
                <w:bCs/>
                <w:sz w:val="24"/>
                <w:szCs w:val="24"/>
              </w:rPr>
              <w:t>.</w:t>
            </w:r>
          </w:p>
        </w:tc>
        <w:tc>
          <w:tcPr>
            <w:tcW w:w="3548" w:type="dxa"/>
            <w:gridSpan w:val="3"/>
          </w:tcPr>
          <w:p w14:paraId="0390BED8" w14:textId="64A98F97" w:rsidR="00B5660C" w:rsidRDefault="00B5660C" w:rsidP="00B5660C">
            <w:pPr>
              <w:jc w:val="center"/>
              <w:rPr>
                <w:sz w:val="24"/>
                <w:szCs w:val="24"/>
              </w:rPr>
            </w:pPr>
            <w:r>
              <w:rPr>
                <w:sz w:val="24"/>
                <w:szCs w:val="24"/>
              </w:rPr>
              <w:t>Hege Johme</w:t>
            </w:r>
          </w:p>
        </w:tc>
        <w:tc>
          <w:tcPr>
            <w:tcW w:w="2410" w:type="dxa"/>
          </w:tcPr>
          <w:p w14:paraId="62F622A8" w14:textId="7083FC53" w:rsidR="00B5660C" w:rsidRDefault="00AA409A" w:rsidP="00B5660C">
            <w:pPr>
              <w:jc w:val="center"/>
              <w:rPr>
                <w:sz w:val="24"/>
                <w:szCs w:val="24"/>
              </w:rPr>
            </w:pPr>
            <w:proofErr w:type="spellStart"/>
            <w:r>
              <w:rPr>
                <w:sz w:val="24"/>
                <w:szCs w:val="24"/>
              </w:rPr>
              <w:t>X</w:t>
            </w:r>
            <w:proofErr w:type="spellEnd"/>
          </w:p>
        </w:tc>
        <w:tc>
          <w:tcPr>
            <w:tcW w:w="2268" w:type="dxa"/>
          </w:tcPr>
          <w:p w14:paraId="179C7E18" w14:textId="77777777" w:rsidR="00B5660C" w:rsidRDefault="00B5660C" w:rsidP="00B5660C">
            <w:pPr>
              <w:jc w:val="center"/>
              <w:rPr>
                <w:sz w:val="24"/>
                <w:szCs w:val="24"/>
              </w:rPr>
            </w:pPr>
          </w:p>
        </w:tc>
      </w:tr>
      <w:tr w:rsidR="00B5660C" w14:paraId="6ED23E0A" w14:textId="77777777" w:rsidTr="00CC04A2">
        <w:tc>
          <w:tcPr>
            <w:tcW w:w="988" w:type="dxa"/>
            <w:shd w:val="clear" w:color="auto" w:fill="BFBFBF" w:themeFill="background1" w:themeFillShade="BF"/>
          </w:tcPr>
          <w:p w14:paraId="73C79052" w14:textId="040D6F59" w:rsidR="00B5660C" w:rsidRPr="00CC0399" w:rsidRDefault="00A24974" w:rsidP="00B5660C">
            <w:pPr>
              <w:jc w:val="center"/>
              <w:rPr>
                <w:b/>
                <w:bCs/>
                <w:sz w:val="24"/>
                <w:szCs w:val="24"/>
              </w:rPr>
            </w:pPr>
            <w:r>
              <w:rPr>
                <w:b/>
                <w:bCs/>
                <w:sz w:val="24"/>
                <w:szCs w:val="24"/>
              </w:rPr>
              <w:t>3</w:t>
            </w:r>
            <w:r w:rsidR="00B5660C" w:rsidRPr="00CC0399">
              <w:rPr>
                <w:b/>
                <w:bCs/>
                <w:sz w:val="24"/>
                <w:szCs w:val="24"/>
              </w:rPr>
              <w:t>.</w:t>
            </w:r>
          </w:p>
        </w:tc>
        <w:tc>
          <w:tcPr>
            <w:tcW w:w="3548" w:type="dxa"/>
            <w:gridSpan w:val="3"/>
          </w:tcPr>
          <w:p w14:paraId="49F88709" w14:textId="177203D3" w:rsidR="00B5660C" w:rsidRDefault="00440113" w:rsidP="00B5660C">
            <w:pPr>
              <w:jc w:val="center"/>
              <w:rPr>
                <w:sz w:val="24"/>
                <w:szCs w:val="24"/>
              </w:rPr>
            </w:pPr>
            <w:r>
              <w:rPr>
                <w:sz w:val="24"/>
                <w:szCs w:val="24"/>
              </w:rPr>
              <w:t>Julie Vårdal Heggøy</w:t>
            </w:r>
          </w:p>
        </w:tc>
        <w:tc>
          <w:tcPr>
            <w:tcW w:w="2410" w:type="dxa"/>
          </w:tcPr>
          <w:p w14:paraId="5E6137D0" w14:textId="0C09629D" w:rsidR="00B5660C" w:rsidRDefault="00440113" w:rsidP="00B5660C">
            <w:pPr>
              <w:jc w:val="center"/>
              <w:rPr>
                <w:sz w:val="24"/>
                <w:szCs w:val="24"/>
              </w:rPr>
            </w:pPr>
            <w:proofErr w:type="spellStart"/>
            <w:r>
              <w:rPr>
                <w:sz w:val="24"/>
                <w:szCs w:val="24"/>
              </w:rPr>
              <w:t>X</w:t>
            </w:r>
            <w:proofErr w:type="spellEnd"/>
          </w:p>
        </w:tc>
        <w:tc>
          <w:tcPr>
            <w:tcW w:w="2268" w:type="dxa"/>
          </w:tcPr>
          <w:p w14:paraId="52A714B5" w14:textId="4EC4C02F" w:rsidR="00B5660C" w:rsidRDefault="00B5660C" w:rsidP="00B5660C">
            <w:pPr>
              <w:jc w:val="center"/>
              <w:rPr>
                <w:sz w:val="24"/>
                <w:szCs w:val="24"/>
              </w:rPr>
            </w:pPr>
          </w:p>
        </w:tc>
      </w:tr>
      <w:tr w:rsidR="00B5660C" w14:paraId="02F02C2B" w14:textId="77777777" w:rsidTr="00CC04A2">
        <w:tc>
          <w:tcPr>
            <w:tcW w:w="988" w:type="dxa"/>
            <w:shd w:val="clear" w:color="auto" w:fill="BFBFBF" w:themeFill="background1" w:themeFillShade="BF"/>
          </w:tcPr>
          <w:p w14:paraId="12A3011E" w14:textId="3A1D5264" w:rsidR="00B5660C" w:rsidRPr="00CC0399" w:rsidRDefault="00A24974" w:rsidP="00B5660C">
            <w:pPr>
              <w:jc w:val="center"/>
              <w:rPr>
                <w:b/>
                <w:bCs/>
                <w:sz w:val="24"/>
                <w:szCs w:val="24"/>
              </w:rPr>
            </w:pPr>
            <w:r>
              <w:rPr>
                <w:b/>
                <w:bCs/>
                <w:sz w:val="24"/>
                <w:szCs w:val="24"/>
              </w:rPr>
              <w:t>4</w:t>
            </w:r>
            <w:r w:rsidR="00B5660C" w:rsidRPr="00CC0399">
              <w:rPr>
                <w:b/>
                <w:bCs/>
                <w:sz w:val="24"/>
                <w:szCs w:val="24"/>
              </w:rPr>
              <w:t>.</w:t>
            </w:r>
          </w:p>
        </w:tc>
        <w:tc>
          <w:tcPr>
            <w:tcW w:w="3548" w:type="dxa"/>
            <w:gridSpan w:val="3"/>
          </w:tcPr>
          <w:p w14:paraId="126E9C91" w14:textId="49E54462" w:rsidR="00B5660C" w:rsidRDefault="000116BE" w:rsidP="00B5660C">
            <w:pPr>
              <w:jc w:val="center"/>
              <w:rPr>
                <w:sz w:val="24"/>
                <w:szCs w:val="24"/>
              </w:rPr>
            </w:pPr>
            <w:r>
              <w:rPr>
                <w:sz w:val="24"/>
                <w:szCs w:val="24"/>
              </w:rPr>
              <w:t xml:space="preserve">Katrine </w:t>
            </w:r>
            <w:proofErr w:type="spellStart"/>
            <w:r>
              <w:rPr>
                <w:sz w:val="24"/>
                <w:szCs w:val="24"/>
              </w:rPr>
              <w:t>Vesterås</w:t>
            </w:r>
            <w:proofErr w:type="spellEnd"/>
          </w:p>
        </w:tc>
        <w:tc>
          <w:tcPr>
            <w:tcW w:w="2410" w:type="dxa"/>
          </w:tcPr>
          <w:p w14:paraId="387910C9" w14:textId="2FAC719D" w:rsidR="00B5660C" w:rsidRDefault="00AA409A" w:rsidP="00B5660C">
            <w:pPr>
              <w:jc w:val="center"/>
              <w:rPr>
                <w:sz w:val="24"/>
                <w:szCs w:val="24"/>
              </w:rPr>
            </w:pPr>
            <w:proofErr w:type="spellStart"/>
            <w:r>
              <w:rPr>
                <w:sz w:val="24"/>
                <w:szCs w:val="24"/>
              </w:rPr>
              <w:t>X</w:t>
            </w:r>
            <w:proofErr w:type="spellEnd"/>
          </w:p>
        </w:tc>
        <w:tc>
          <w:tcPr>
            <w:tcW w:w="2268" w:type="dxa"/>
          </w:tcPr>
          <w:p w14:paraId="1785CC02" w14:textId="77777777" w:rsidR="00B5660C" w:rsidRDefault="00B5660C" w:rsidP="00B5660C">
            <w:pPr>
              <w:jc w:val="center"/>
              <w:rPr>
                <w:sz w:val="24"/>
                <w:szCs w:val="24"/>
              </w:rPr>
            </w:pPr>
          </w:p>
        </w:tc>
      </w:tr>
      <w:tr w:rsidR="00B5660C" w14:paraId="453AE8A7" w14:textId="77777777" w:rsidTr="00CC04A2">
        <w:tc>
          <w:tcPr>
            <w:tcW w:w="988" w:type="dxa"/>
            <w:shd w:val="clear" w:color="auto" w:fill="BFBFBF" w:themeFill="background1" w:themeFillShade="BF"/>
          </w:tcPr>
          <w:p w14:paraId="52DB0D04" w14:textId="09D12B51" w:rsidR="00B5660C" w:rsidRPr="00CC0399" w:rsidRDefault="00A24974" w:rsidP="00B5660C">
            <w:pPr>
              <w:jc w:val="center"/>
              <w:rPr>
                <w:b/>
                <w:bCs/>
                <w:sz w:val="24"/>
                <w:szCs w:val="24"/>
              </w:rPr>
            </w:pPr>
            <w:r>
              <w:rPr>
                <w:b/>
                <w:bCs/>
                <w:sz w:val="24"/>
                <w:szCs w:val="24"/>
              </w:rPr>
              <w:t>5</w:t>
            </w:r>
            <w:r w:rsidR="00B5660C" w:rsidRPr="00CC0399">
              <w:rPr>
                <w:b/>
                <w:bCs/>
                <w:sz w:val="24"/>
                <w:szCs w:val="24"/>
              </w:rPr>
              <w:t>.</w:t>
            </w:r>
          </w:p>
        </w:tc>
        <w:tc>
          <w:tcPr>
            <w:tcW w:w="3548" w:type="dxa"/>
            <w:gridSpan w:val="3"/>
          </w:tcPr>
          <w:p w14:paraId="388F306B" w14:textId="12D5A3D0" w:rsidR="00B5660C" w:rsidRDefault="000116BE" w:rsidP="00B5660C">
            <w:pPr>
              <w:jc w:val="center"/>
              <w:rPr>
                <w:sz w:val="24"/>
                <w:szCs w:val="24"/>
              </w:rPr>
            </w:pPr>
            <w:r>
              <w:rPr>
                <w:sz w:val="24"/>
                <w:szCs w:val="24"/>
              </w:rPr>
              <w:t>Malene Solheim</w:t>
            </w:r>
          </w:p>
        </w:tc>
        <w:tc>
          <w:tcPr>
            <w:tcW w:w="2410" w:type="dxa"/>
          </w:tcPr>
          <w:p w14:paraId="68413ACE" w14:textId="49AAD909" w:rsidR="00B5660C" w:rsidRDefault="00AA409A" w:rsidP="00B5660C">
            <w:pPr>
              <w:jc w:val="center"/>
              <w:rPr>
                <w:sz w:val="24"/>
                <w:szCs w:val="24"/>
              </w:rPr>
            </w:pPr>
            <w:proofErr w:type="spellStart"/>
            <w:r>
              <w:rPr>
                <w:sz w:val="24"/>
                <w:szCs w:val="24"/>
              </w:rPr>
              <w:t>X</w:t>
            </w:r>
            <w:proofErr w:type="spellEnd"/>
          </w:p>
        </w:tc>
        <w:tc>
          <w:tcPr>
            <w:tcW w:w="2268" w:type="dxa"/>
          </w:tcPr>
          <w:p w14:paraId="2979EB0C" w14:textId="77777777" w:rsidR="00B5660C" w:rsidRDefault="00B5660C" w:rsidP="00B5660C">
            <w:pPr>
              <w:jc w:val="center"/>
              <w:rPr>
                <w:sz w:val="24"/>
                <w:szCs w:val="24"/>
              </w:rPr>
            </w:pPr>
          </w:p>
        </w:tc>
      </w:tr>
      <w:tr w:rsidR="00B5660C" w14:paraId="32BACC1A" w14:textId="77777777" w:rsidTr="00CC04A2">
        <w:tc>
          <w:tcPr>
            <w:tcW w:w="988" w:type="dxa"/>
            <w:shd w:val="clear" w:color="auto" w:fill="BFBFBF" w:themeFill="background1" w:themeFillShade="BF"/>
          </w:tcPr>
          <w:p w14:paraId="6EAEC75F" w14:textId="745B9C9C" w:rsidR="00B5660C" w:rsidRPr="00CC0399" w:rsidRDefault="00A24974" w:rsidP="00B5660C">
            <w:pPr>
              <w:jc w:val="center"/>
              <w:rPr>
                <w:b/>
                <w:bCs/>
                <w:sz w:val="24"/>
                <w:szCs w:val="24"/>
              </w:rPr>
            </w:pPr>
            <w:r>
              <w:rPr>
                <w:b/>
                <w:bCs/>
                <w:sz w:val="24"/>
                <w:szCs w:val="24"/>
              </w:rPr>
              <w:t>6</w:t>
            </w:r>
            <w:r w:rsidR="00446745">
              <w:rPr>
                <w:b/>
                <w:bCs/>
                <w:sz w:val="24"/>
                <w:szCs w:val="24"/>
              </w:rPr>
              <w:t>.</w:t>
            </w:r>
          </w:p>
        </w:tc>
        <w:tc>
          <w:tcPr>
            <w:tcW w:w="3548" w:type="dxa"/>
            <w:gridSpan w:val="3"/>
          </w:tcPr>
          <w:p w14:paraId="42237309" w14:textId="512CE969" w:rsidR="00B5660C" w:rsidRDefault="000116BE" w:rsidP="00B5660C">
            <w:pPr>
              <w:jc w:val="center"/>
              <w:rPr>
                <w:sz w:val="24"/>
                <w:szCs w:val="24"/>
              </w:rPr>
            </w:pPr>
            <w:r>
              <w:rPr>
                <w:sz w:val="24"/>
                <w:szCs w:val="24"/>
              </w:rPr>
              <w:t>Marie Sigm</w:t>
            </w:r>
            <w:r w:rsidR="002339EA">
              <w:rPr>
                <w:sz w:val="24"/>
                <w:szCs w:val="24"/>
              </w:rPr>
              <w:t>undsdatter Stølen</w:t>
            </w:r>
          </w:p>
        </w:tc>
        <w:tc>
          <w:tcPr>
            <w:tcW w:w="2410" w:type="dxa"/>
          </w:tcPr>
          <w:p w14:paraId="6500ECEB" w14:textId="01C1E1CD" w:rsidR="00B5660C" w:rsidRDefault="00543755" w:rsidP="00B5660C">
            <w:pPr>
              <w:jc w:val="center"/>
              <w:rPr>
                <w:sz w:val="24"/>
                <w:szCs w:val="24"/>
              </w:rPr>
            </w:pPr>
            <w:proofErr w:type="spellStart"/>
            <w:r>
              <w:rPr>
                <w:sz w:val="24"/>
                <w:szCs w:val="24"/>
              </w:rPr>
              <w:t>X</w:t>
            </w:r>
            <w:proofErr w:type="spellEnd"/>
          </w:p>
        </w:tc>
        <w:tc>
          <w:tcPr>
            <w:tcW w:w="2268" w:type="dxa"/>
          </w:tcPr>
          <w:p w14:paraId="6F8DEC9A" w14:textId="77777777" w:rsidR="00B5660C" w:rsidRDefault="00B5660C" w:rsidP="00B5660C">
            <w:pPr>
              <w:jc w:val="center"/>
              <w:rPr>
                <w:sz w:val="24"/>
                <w:szCs w:val="24"/>
              </w:rPr>
            </w:pPr>
          </w:p>
        </w:tc>
      </w:tr>
      <w:tr w:rsidR="00B5660C" w14:paraId="346596D5" w14:textId="77777777" w:rsidTr="00CC04A2">
        <w:tc>
          <w:tcPr>
            <w:tcW w:w="988" w:type="dxa"/>
            <w:shd w:val="clear" w:color="auto" w:fill="BFBFBF" w:themeFill="background1" w:themeFillShade="BF"/>
          </w:tcPr>
          <w:p w14:paraId="63DB37D4" w14:textId="40A4B4C7" w:rsidR="00B5660C" w:rsidRPr="00CC0399" w:rsidRDefault="00A24974" w:rsidP="00B5660C">
            <w:pPr>
              <w:jc w:val="center"/>
              <w:rPr>
                <w:b/>
                <w:bCs/>
                <w:sz w:val="24"/>
                <w:szCs w:val="24"/>
              </w:rPr>
            </w:pPr>
            <w:r>
              <w:rPr>
                <w:b/>
                <w:bCs/>
                <w:sz w:val="24"/>
                <w:szCs w:val="24"/>
              </w:rPr>
              <w:t>7</w:t>
            </w:r>
            <w:r w:rsidR="00446745">
              <w:rPr>
                <w:b/>
                <w:bCs/>
                <w:sz w:val="24"/>
                <w:szCs w:val="24"/>
              </w:rPr>
              <w:t>.</w:t>
            </w:r>
          </w:p>
        </w:tc>
        <w:tc>
          <w:tcPr>
            <w:tcW w:w="3548" w:type="dxa"/>
            <w:gridSpan w:val="3"/>
          </w:tcPr>
          <w:p w14:paraId="6BF9AC5C" w14:textId="4890BD02" w:rsidR="00B5660C" w:rsidRDefault="002339EA" w:rsidP="00B5660C">
            <w:pPr>
              <w:jc w:val="center"/>
              <w:rPr>
                <w:sz w:val="24"/>
                <w:szCs w:val="24"/>
              </w:rPr>
            </w:pPr>
            <w:r>
              <w:rPr>
                <w:sz w:val="24"/>
                <w:szCs w:val="24"/>
              </w:rPr>
              <w:t>Leonora Laukeland Kleiven</w:t>
            </w:r>
          </w:p>
        </w:tc>
        <w:tc>
          <w:tcPr>
            <w:tcW w:w="2410" w:type="dxa"/>
          </w:tcPr>
          <w:p w14:paraId="64563849" w14:textId="2D3A98CA" w:rsidR="00B5660C" w:rsidRDefault="00B5660C" w:rsidP="00B5660C">
            <w:pPr>
              <w:jc w:val="center"/>
              <w:rPr>
                <w:sz w:val="24"/>
                <w:szCs w:val="24"/>
              </w:rPr>
            </w:pPr>
          </w:p>
        </w:tc>
        <w:tc>
          <w:tcPr>
            <w:tcW w:w="2268" w:type="dxa"/>
          </w:tcPr>
          <w:p w14:paraId="5ABA33E4" w14:textId="3A61A35B" w:rsidR="00B5660C" w:rsidRDefault="002339EA" w:rsidP="00B5660C">
            <w:pPr>
              <w:jc w:val="center"/>
              <w:rPr>
                <w:sz w:val="24"/>
                <w:szCs w:val="24"/>
              </w:rPr>
            </w:pPr>
            <w:proofErr w:type="spellStart"/>
            <w:r>
              <w:rPr>
                <w:sz w:val="24"/>
                <w:szCs w:val="24"/>
              </w:rPr>
              <w:t>X</w:t>
            </w:r>
            <w:proofErr w:type="spellEnd"/>
          </w:p>
        </w:tc>
      </w:tr>
      <w:tr w:rsidR="00B5660C" w14:paraId="0E15A00E" w14:textId="77777777" w:rsidTr="00CC04A2">
        <w:tc>
          <w:tcPr>
            <w:tcW w:w="988" w:type="dxa"/>
            <w:shd w:val="clear" w:color="auto" w:fill="BFBFBF" w:themeFill="background1" w:themeFillShade="BF"/>
          </w:tcPr>
          <w:p w14:paraId="6FFB3F33" w14:textId="0336F931" w:rsidR="00B5660C" w:rsidRPr="00CC0399" w:rsidRDefault="00A24974" w:rsidP="00B5660C">
            <w:pPr>
              <w:jc w:val="center"/>
              <w:rPr>
                <w:b/>
                <w:bCs/>
                <w:sz w:val="24"/>
                <w:szCs w:val="24"/>
              </w:rPr>
            </w:pPr>
            <w:r>
              <w:rPr>
                <w:b/>
                <w:bCs/>
                <w:sz w:val="24"/>
                <w:szCs w:val="24"/>
              </w:rPr>
              <w:t>8</w:t>
            </w:r>
            <w:r w:rsidR="00446745">
              <w:rPr>
                <w:b/>
                <w:bCs/>
                <w:sz w:val="24"/>
                <w:szCs w:val="24"/>
              </w:rPr>
              <w:t>.</w:t>
            </w:r>
          </w:p>
        </w:tc>
        <w:tc>
          <w:tcPr>
            <w:tcW w:w="3548" w:type="dxa"/>
            <w:gridSpan w:val="3"/>
          </w:tcPr>
          <w:p w14:paraId="14B47A65" w14:textId="4E2132B4" w:rsidR="00B5660C" w:rsidRDefault="002339EA" w:rsidP="00B5660C">
            <w:pPr>
              <w:jc w:val="center"/>
              <w:rPr>
                <w:sz w:val="24"/>
                <w:szCs w:val="24"/>
              </w:rPr>
            </w:pPr>
            <w:r>
              <w:rPr>
                <w:sz w:val="24"/>
                <w:szCs w:val="24"/>
              </w:rPr>
              <w:t>Martin Kramprud</w:t>
            </w:r>
            <w:r w:rsidR="00225123">
              <w:rPr>
                <w:sz w:val="24"/>
                <w:szCs w:val="24"/>
              </w:rPr>
              <w:t xml:space="preserve"> Lundgård</w:t>
            </w:r>
          </w:p>
        </w:tc>
        <w:tc>
          <w:tcPr>
            <w:tcW w:w="2410" w:type="dxa"/>
          </w:tcPr>
          <w:p w14:paraId="6AC839B3" w14:textId="6AA30C83" w:rsidR="00B5660C" w:rsidRDefault="00225123" w:rsidP="00B5660C">
            <w:pPr>
              <w:jc w:val="center"/>
              <w:rPr>
                <w:sz w:val="24"/>
                <w:szCs w:val="24"/>
              </w:rPr>
            </w:pPr>
            <w:proofErr w:type="spellStart"/>
            <w:r>
              <w:rPr>
                <w:sz w:val="24"/>
                <w:szCs w:val="24"/>
              </w:rPr>
              <w:t>X</w:t>
            </w:r>
            <w:proofErr w:type="spellEnd"/>
          </w:p>
        </w:tc>
        <w:tc>
          <w:tcPr>
            <w:tcW w:w="2268" w:type="dxa"/>
          </w:tcPr>
          <w:p w14:paraId="1E5A6D08" w14:textId="271BEE2C" w:rsidR="00B5660C" w:rsidRDefault="00B5660C" w:rsidP="00B5660C">
            <w:pPr>
              <w:jc w:val="center"/>
              <w:rPr>
                <w:sz w:val="24"/>
                <w:szCs w:val="24"/>
              </w:rPr>
            </w:pPr>
          </w:p>
        </w:tc>
      </w:tr>
      <w:tr w:rsidR="00B5660C" w14:paraId="36B11643" w14:textId="77777777" w:rsidTr="00CC04A2">
        <w:tc>
          <w:tcPr>
            <w:tcW w:w="988" w:type="dxa"/>
            <w:shd w:val="clear" w:color="auto" w:fill="BFBFBF" w:themeFill="background1" w:themeFillShade="BF"/>
          </w:tcPr>
          <w:p w14:paraId="5CCB030D" w14:textId="79B5E9A8" w:rsidR="00B5660C" w:rsidRPr="00CC0399" w:rsidRDefault="00A24974" w:rsidP="00B5660C">
            <w:pPr>
              <w:jc w:val="center"/>
              <w:rPr>
                <w:b/>
                <w:bCs/>
                <w:sz w:val="24"/>
                <w:szCs w:val="24"/>
              </w:rPr>
            </w:pPr>
            <w:r>
              <w:rPr>
                <w:b/>
                <w:bCs/>
                <w:sz w:val="24"/>
                <w:szCs w:val="24"/>
              </w:rPr>
              <w:t>9</w:t>
            </w:r>
            <w:r w:rsidR="00446745">
              <w:rPr>
                <w:b/>
                <w:bCs/>
                <w:sz w:val="24"/>
                <w:szCs w:val="24"/>
              </w:rPr>
              <w:t>.</w:t>
            </w:r>
          </w:p>
        </w:tc>
        <w:tc>
          <w:tcPr>
            <w:tcW w:w="3548" w:type="dxa"/>
            <w:gridSpan w:val="3"/>
          </w:tcPr>
          <w:p w14:paraId="7340F89D" w14:textId="48D242FA" w:rsidR="00B5660C" w:rsidRDefault="00225123" w:rsidP="00B5660C">
            <w:pPr>
              <w:jc w:val="center"/>
              <w:rPr>
                <w:sz w:val="24"/>
                <w:szCs w:val="24"/>
              </w:rPr>
            </w:pPr>
            <w:r>
              <w:rPr>
                <w:sz w:val="24"/>
                <w:szCs w:val="24"/>
              </w:rPr>
              <w:t>Stig Kenneth Hauge</w:t>
            </w:r>
          </w:p>
        </w:tc>
        <w:tc>
          <w:tcPr>
            <w:tcW w:w="2410" w:type="dxa"/>
          </w:tcPr>
          <w:p w14:paraId="1E8E98A5" w14:textId="3CD594A8" w:rsidR="00B5660C" w:rsidRDefault="00F34BD9" w:rsidP="00B5660C">
            <w:pPr>
              <w:jc w:val="center"/>
              <w:rPr>
                <w:sz w:val="24"/>
                <w:szCs w:val="24"/>
              </w:rPr>
            </w:pPr>
            <w:proofErr w:type="spellStart"/>
            <w:r>
              <w:rPr>
                <w:sz w:val="24"/>
                <w:szCs w:val="24"/>
              </w:rPr>
              <w:t>X</w:t>
            </w:r>
            <w:proofErr w:type="spellEnd"/>
          </w:p>
        </w:tc>
        <w:tc>
          <w:tcPr>
            <w:tcW w:w="2268" w:type="dxa"/>
          </w:tcPr>
          <w:p w14:paraId="5F82C449" w14:textId="0917062C" w:rsidR="00B5660C" w:rsidRDefault="00B5660C" w:rsidP="00B5660C">
            <w:pPr>
              <w:jc w:val="center"/>
              <w:rPr>
                <w:sz w:val="24"/>
                <w:szCs w:val="24"/>
              </w:rPr>
            </w:pPr>
          </w:p>
        </w:tc>
      </w:tr>
      <w:tr w:rsidR="00B5660C" w14:paraId="6CDD0F19" w14:textId="77777777" w:rsidTr="00CC04A2">
        <w:tc>
          <w:tcPr>
            <w:tcW w:w="988" w:type="dxa"/>
            <w:shd w:val="clear" w:color="auto" w:fill="BFBFBF" w:themeFill="background1" w:themeFillShade="BF"/>
          </w:tcPr>
          <w:p w14:paraId="74A3FC4E" w14:textId="2338902D" w:rsidR="00B5660C" w:rsidRPr="00CC0399" w:rsidRDefault="00A24974" w:rsidP="00B5660C">
            <w:pPr>
              <w:jc w:val="center"/>
              <w:rPr>
                <w:b/>
                <w:bCs/>
                <w:sz w:val="24"/>
                <w:szCs w:val="24"/>
              </w:rPr>
            </w:pPr>
            <w:r>
              <w:rPr>
                <w:b/>
                <w:bCs/>
                <w:sz w:val="24"/>
                <w:szCs w:val="24"/>
              </w:rPr>
              <w:t>10</w:t>
            </w:r>
            <w:r w:rsidR="00446745">
              <w:rPr>
                <w:b/>
                <w:bCs/>
                <w:sz w:val="24"/>
                <w:szCs w:val="24"/>
              </w:rPr>
              <w:t>.</w:t>
            </w:r>
          </w:p>
        </w:tc>
        <w:tc>
          <w:tcPr>
            <w:tcW w:w="3548" w:type="dxa"/>
            <w:gridSpan w:val="3"/>
          </w:tcPr>
          <w:p w14:paraId="521334BF" w14:textId="5E80DBB7" w:rsidR="00B5660C" w:rsidRDefault="003A7D0C" w:rsidP="00B5660C">
            <w:pPr>
              <w:jc w:val="center"/>
              <w:rPr>
                <w:sz w:val="24"/>
                <w:szCs w:val="24"/>
              </w:rPr>
            </w:pPr>
            <w:r>
              <w:rPr>
                <w:sz w:val="24"/>
                <w:szCs w:val="24"/>
              </w:rPr>
              <w:t>Torkil Sandsund</w:t>
            </w:r>
          </w:p>
        </w:tc>
        <w:tc>
          <w:tcPr>
            <w:tcW w:w="2410" w:type="dxa"/>
          </w:tcPr>
          <w:p w14:paraId="45DB5954" w14:textId="535482FA" w:rsidR="00B5660C" w:rsidRDefault="00B5660C" w:rsidP="00B5660C">
            <w:pPr>
              <w:jc w:val="center"/>
              <w:rPr>
                <w:sz w:val="24"/>
                <w:szCs w:val="24"/>
              </w:rPr>
            </w:pPr>
          </w:p>
        </w:tc>
        <w:tc>
          <w:tcPr>
            <w:tcW w:w="2268" w:type="dxa"/>
          </w:tcPr>
          <w:p w14:paraId="0AFED278" w14:textId="68B4C9E5" w:rsidR="00B5660C" w:rsidRDefault="00F34BD9" w:rsidP="00B5660C">
            <w:pPr>
              <w:jc w:val="center"/>
              <w:rPr>
                <w:sz w:val="24"/>
                <w:szCs w:val="24"/>
              </w:rPr>
            </w:pPr>
            <w:proofErr w:type="spellStart"/>
            <w:r>
              <w:rPr>
                <w:sz w:val="24"/>
                <w:szCs w:val="24"/>
              </w:rPr>
              <w:t>X</w:t>
            </w:r>
            <w:proofErr w:type="spellEnd"/>
          </w:p>
        </w:tc>
      </w:tr>
      <w:tr w:rsidR="00B5660C" w14:paraId="44ED7EED" w14:textId="77777777" w:rsidTr="00CC04A2">
        <w:tc>
          <w:tcPr>
            <w:tcW w:w="988" w:type="dxa"/>
            <w:shd w:val="clear" w:color="auto" w:fill="BFBFBF" w:themeFill="background1" w:themeFillShade="BF"/>
          </w:tcPr>
          <w:p w14:paraId="54864FBB" w14:textId="328CB5D8" w:rsidR="00B5660C" w:rsidRPr="00CC0399" w:rsidRDefault="00446745" w:rsidP="00B5660C">
            <w:pPr>
              <w:jc w:val="center"/>
              <w:rPr>
                <w:b/>
                <w:bCs/>
                <w:sz w:val="24"/>
                <w:szCs w:val="24"/>
              </w:rPr>
            </w:pPr>
            <w:r>
              <w:rPr>
                <w:b/>
                <w:bCs/>
                <w:sz w:val="24"/>
                <w:szCs w:val="24"/>
              </w:rPr>
              <w:t>1</w:t>
            </w:r>
            <w:r w:rsidR="00A24974">
              <w:rPr>
                <w:b/>
                <w:bCs/>
                <w:sz w:val="24"/>
                <w:szCs w:val="24"/>
              </w:rPr>
              <w:t>1</w:t>
            </w:r>
            <w:r>
              <w:rPr>
                <w:b/>
                <w:bCs/>
                <w:sz w:val="24"/>
                <w:szCs w:val="24"/>
              </w:rPr>
              <w:t>.</w:t>
            </w:r>
          </w:p>
        </w:tc>
        <w:tc>
          <w:tcPr>
            <w:tcW w:w="3548" w:type="dxa"/>
            <w:gridSpan w:val="3"/>
          </w:tcPr>
          <w:p w14:paraId="3FAD8EE0" w14:textId="48AD62B2" w:rsidR="00B5660C" w:rsidRDefault="00315574" w:rsidP="00B5660C">
            <w:pPr>
              <w:jc w:val="center"/>
              <w:rPr>
                <w:sz w:val="24"/>
                <w:szCs w:val="24"/>
              </w:rPr>
            </w:pPr>
            <w:r>
              <w:rPr>
                <w:sz w:val="24"/>
                <w:szCs w:val="24"/>
              </w:rPr>
              <w:t>Ragnhild Tveiten</w:t>
            </w:r>
          </w:p>
        </w:tc>
        <w:tc>
          <w:tcPr>
            <w:tcW w:w="2410" w:type="dxa"/>
          </w:tcPr>
          <w:p w14:paraId="004F0E55" w14:textId="6C31851D" w:rsidR="00B5660C" w:rsidRDefault="00B5660C" w:rsidP="00B5660C">
            <w:pPr>
              <w:jc w:val="center"/>
              <w:rPr>
                <w:sz w:val="24"/>
                <w:szCs w:val="24"/>
              </w:rPr>
            </w:pPr>
          </w:p>
        </w:tc>
        <w:tc>
          <w:tcPr>
            <w:tcW w:w="2268" w:type="dxa"/>
          </w:tcPr>
          <w:p w14:paraId="73E57604" w14:textId="3EB0297F" w:rsidR="00B5660C" w:rsidRDefault="00315574" w:rsidP="00B5660C">
            <w:pPr>
              <w:jc w:val="center"/>
              <w:rPr>
                <w:sz w:val="24"/>
                <w:szCs w:val="24"/>
              </w:rPr>
            </w:pPr>
            <w:proofErr w:type="spellStart"/>
            <w:r>
              <w:rPr>
                <w:sz w:val="24"/>
                <w:szCs w:val="24"/>
              </w:rPr>
              <w:t>X</w:t>
            </w:r>
            <w:proofErr w:type="spellEnd"/>
          </w:p>
        </w:tc>
      </w:tr>
      <w:tr w:rsidR="000D69BE" w14:paraId="486F78AF" w14:textId="77777777" w:rsidTr="00CC04A2">
        <w:tc>
          <w:tcPr>
            <w:tcW w:w="988" w:type="dxa"/>
            <w:shd w:val="clear" w:color="auto" w:fill="BFBFBF" w:themeFill="background1" w:themeFillShade="BF"/>
          </w:tcPr>
          <w:p w14:paraId="41C21C0E" w14:textId="12E1A095" w:rsidR="000D69BE" w:rsidRDefault="00A24974" w:rsidP="00B5660C">
            <w:pPr>
              <w:jc w:val="center"/>
              <w:rPr>
                <w:b/>
                <w:bCs/>
                <w:sz w:val="24"/>
                <w:szCs w:val="24"/>
              </w:rPr>
            </w:pPr>
            <w:r>
              <w:rPr>
                <w:b/>
                <w:bCs/>
                <w:sz w:val="24"/>
                <w:szCs w:val="24"/>
              </w:rPr>
              <w:t>12.</w:t>
            </w:r>
          </w:p>
        </w:tc>
        <w:tc>
          <w:tcPr>
            <w:tcW w:w="3548" w:type="dxa"/>
            <w:gridSpan w:val="3"/>
          </w:tcPr>
          <w:p w14:paraId="4EBB16E8" w14:textId="3B8E3541" w:rsidR="000D69BE" w:rsidRDefault="00FC0E78" w:rsidP="00B5660C">
            <w:pPr>
              <w:jc w:val="center"/>
              <w:rPr>
                <w:sz w:val="24"/>
                <w:szCs w:val="24"/>
              </w:rPr>
            </w:pPr>
            <w:r>
              <w:rPr>
                <w:sz w:val="24"/>
                <w:szCs w:val="24"/>
              </w:rPr>
              <w:t>Eli-Terese Sande</w:t>
            </w:r>
          </w:p>
        </w:tc>
        <w:tc>
          <w:tcPr>
            <w:tcW w:w="2410" w:type="dxa"/>
          </w:tcPr>
          <w:p w14:paraId="7A6AA99B" w14:textId="42CC90A3" w:rsidR="000D69BE" w:rsidRDefault="000D69BE" w:rsidP="00B5660C">
            <w:pPr>
              <w:jc w:val="center"/>
              <w:rPr>
                <w:sz w:val="24"/>
                <w:szCs w:val="24"/>
              </w:rPr>
            </w:pPr>
          </w:p>
        </w:tc>
        <w:tc>
          <w:tcPr>
            <w:tcW w:w="2268" w:type="dxa"/>
          </w:tcPr>
          <w:p w14:paraId="68F98BA7" w14:textId="0734B705" w:rsidR="000D69BE" w:rsidRDefault="00315574" w:rsidP="00B5660C">
            <w:pPr>
              <w:jc w:val="center"/>
              <w:rPr>
                <w:sz w:val="24"/>
                <w:szCs w:val="24"/>
              </w:rPr>
            </w:pPr>
            <w:proofErr w:type="spellStart"/>
            <w:r>
              <w:rPr>
                <w:sz w:val="24"/>
                <w:szCs w:val="24"/>
              </w:rPr>
              <w:t>X</w:t>
            </w:r>
            <w:proofErr w:type="spellEnd"/>
          </w:p>
        </w:tc>
      </w:tr>
    </w:tbl>
    <w:p w14:paraId="7FFC1878" w14:textId="77777777" w:rsidR="00F14738" w:rsidRDefault="00F14738" w:rsidP="00F14738">
      <w:pPr>
        <w:jc w:val="center"/>
        <w:rPr>
          <w:sz w:val="24"/>
          <w:szCs w:val="24"/>
        </w:rPr>
      </w:pPr>
    </w:p>
    <w:p w14:paraId="10D9D058" w14:textId="77777777" w:rsidR="00F14738" w:rsidRDefault="00F14738" w:rsidP="00801C05">
      <w:pPr>
        <w:rPr>
          <w:sz w:val="24"/>
          <w:szCs w:val="24"/>
        </w:rPr>
      </w:pPr>
    </w:p>
    <w:p w14:paraId="0F1A8AC0" w14:textId="77777777" w:rsidR="00F14738" w:rsidRDefault="00F14738" w:rsidP="00F14738">
      <w:pPr>
        <w:jc w:val="center"/>
        <w:rPr>
          <w:sz w:val="24"/>
          <w:szCs w:val="24"/>
        </w:rPr>
      </w:pPr>
    </w:p>
    <w:tbl>
      <w:tblPr>
        <w:tblStyle w:val="Tabellrutenett"/>
        <w:tblW w:w="0" w:type="auto"/>
        <w:tblLook w:val="04A0" w:firstRow="1" w:lastRow="0" w:firstColumn="1" w:lastColumn="0" w:noHBand="0" w:noVBand="1"/>
      </w:tblPr>
      <w:tblGrid>
        <w:gridCol w:w="1126"/>
        <w:gridCol w:w="712"/>
        <w:gridCol w:w="4281"/>
        <w:gridCol w:w="2943"/>
        <w:gridCol w:w="3054"/>
        <w:gridCol w:w="1878"/>
      </w:tblGrid>
      <w:tr w:rsidR="00F14738" w14:paraId="2357D573" w14:textId="77777777" w:rsidTr="009408F3">
        <w:tc>
          <w:tcPr>
            <w:tcW w:w="1126" w:type="dxa"/>
            <w:shd w:val="clear" w:color="auto" w:fill="BFBFBF" w:themeFill="background1" w:themeFillShade="BF"/>
          </w:tcPr>
          <w:p w14:paraId="0849A5DF" w14:textId="36F90219" w:rsidR="00F14738" w:rsidRPr="00355DBE" w:rsidRDefault="00F14738" w:rsidP="0086175D">
            <w:pPr>
              <w:jc w:val="center"/>
              <w:rPr>
                <w:b/>
                <w:bCs/>
                <w:sz w:val="24"/>
                <w:szCs w:val="24"/>
              </w:rPr>
            </w:pPr>
            <w:proofErr w:type="spellStart"/>
            <w:r w:rsidRPr="00355DBE">
              <w:rPr>
                <w:b/>
                <w:bCs/>
                <w:sz w:val="24"/>
                <w:szCs w:val="24"/>
              </w:rPr>
              <w:t>Sak</w:t>
            </w:r>
            <w:r w:rsidR="00E8461E">
              <w:rPr>
                <w:b/>
                <w:bCs/>
                <w:sz w:val="24"/>
                <w:szCs w:val="24"/>
              </w:rPr>
              <w:t>snr</w:t>
            </w:r>
            <w:proofErr w:type="spellEnd"/>
            <w:r w:rsidR="00E8461E">
              <w:rPr>
                <w:b/>
                <w:bCs/>
                <w:sz w:val="24"/>
                <w:szCs w:val="24"/>
              </w:rPr>
              <w:t>.</w:t>
            </w:r>
          </w:p>
        </w:tc>
        <w:tc>
          <w:tcPr>
            <w:tcW w:w="4993" w:type="dxa"/>
            <w:gridSpan w:val="2"/>
            <w:shd w:val="clear" w:color="auto" w:fill="BFBFBF" w:themeFill="background1" w:themeFillShade="BF"/>
          </w:tcPr>
          <w:p w14:paraId="0C6CFF62" w14:textId="29D0B7F4" w:rsidR="00F14738" w:rsidRPr="00CC0399" w:rsidRDefault="00E8461E" w:rsidP="0086175D">
            <w:pPr>
              <w:jc w:val="center"/>
              <w:rPr>
                <w:b/>
                <w:bCs/>
                <w:sz w:val="24"/>
                <w:szCs w:val="24"/>
              </w:rPr>
            </w:pPr>
            <w:r>
              <w:rPr>
                <w:b/>
                <w:bCs/>
                <w:sz w:val="24"/>
                <w:szCs w:val="24"/>
              </w:rPr>
              <w:t>Sak</w:t>
            </w:r>
          </w:p>
        </w:tc>
        <w:tc>
          <w:tcPr>
            <w:tcW w:w="5997" w:type="dxa"/>
            <w:gridSpan w:val="2"/>
            <w:shd w:val="clear" w:color="auto" w:fill="BFBFBF" w:themeFill="background1" w:themeFillShade="BF"/>
          </w:tcPr>
          <w:p w14:paraId="4C8DFBE3" w14:textId="345A52AD" w:rsidR="00F14738" w:rsidRPr="00CC0399" w:rsidRDefault="00E8461E" w:rsidP="0086175D">
            <w:pPr>
              <w:jc w:val="center"/>
              <w:rPr>
                <w:b/>
                <w:bCs/>
                <w:sz w:val="24"/>
                <w:szCs w:val="24"/>
              </w:rPr>
            </w:pPr>
            <w:r>
              <w:rPr>
                <w:b/>
                <w:bCs/>
                <w:sz w:val="24"/>
                <w:szCs w:val="24"/>
              </w:rPr>
              <w:t>Oppsummering</w:t>
            </w:r>
          </w:p>
        </w:tc>
        <w:tc>
          <w:tcPr>
            <w:tcW w:w="1878" w:type="dxa"/>
            <w:shd w:val="clear" w:color="auto" w:fill="BFBFBF" w:themeFill="background1" w:themeFillShade="BF"/>
          </w:tcPr>
          <w:p w14:paraId="7E051086" w14:textId="3BD578AC" w:rsidR="00F14738" w:rsidRPr="00CC0399" w:rsidRDefault="00E8461E" w:rsidP="0086175D">
            <w:pPr>
              <w:jc w:val="center"/>
              <w:rPr>
                <w:b/>
                <w:bCs/>
                <w:sz w:val="24"/>
                <w:szCs w:val="24"/>
              </w:rPr>
            </w:pPr>
            <w:proofErr w:type="spellStart"/>
            <w:r>
              <w:rPr>
                <w:b/>
                <w:bCs/>
                <w:sz w:val="24"/>
                <w:szCs w:val="24"/>
              </w:rPr>
              <w:t>Ansvarleg</w:t>
            </w:r>
            <w:proofErr w:type="spellEnd"/>
            <w:r>
              <w:rPr>
                <w:b/>
                <w:bCs/>
                <w:sz w:val="24"/>
                <w:szCs w:val="24"/>
              </w:rPr>
              <w:t>/</w:t>
            </w:r>
            <w:r w:rsidR="00F14738" w:rsidRPr="00CC0399">
              <w:rPr>
                <w:b/>
                <w:bCs/>
                <w:sz w:val="24"/>
                <w:szCs w:val="24"/>
              </w:rPr>
              <w:t>Frist</w:t>
            </w:r>
          </w:p>
        </w:tc>
      </w:tr>
      <w:tr w:rsidR="00F14738" w:rsidRPr="00B3706E" w14:paraId="59C6B2BE" w14:textId="77777777" w:rsidTr="009408F3">
        <w:tc>
          <w:tcPr>
            <w:tcW w:w="1126" w:type="dxa"/>
            <w:shd w:val="clear" w:color="auto" w:fill="BFBFBF" w:themeFill="background1" w:themeFillShade="BF"/>
          </w:tcPr>
          <w:p w14:paraId="7BA45E7C" w14:textId="77777777" w:rsidR="00F14738" w:rsidRPr="00355DBE" w:rsidRDefault="00F14738" w:rsidP="005376DD">
            <w:pPr>
              <w:jc w:val="center"/>
              <w:rPr>
                <w:b/>
                <w:bCs/>
                <w:sz w:val="24"/>
                <w:szCs w:val="24"/>
              </w:rPr>
            </w:pPr>
            <w:r w:rsidRPr="00355DBE">
              <w:rPr>
                <w:b/>
                <w:bCs/>
                <w:sz w:val="24"/>
                <w:szCs w:val="24"/>
              </w:rPr>
              <w:t>1</w:t>
            </w:r>
          </w:p>
        </w:tc>
        <w:tc>
          <w:tcPr>
            <w:tcW w:w="4993" w:type="dxa"/>
            <w:gridSpan w:val="2"/>
            <w:shd w:val="clear" w:color="auto" w:fill="FFFFFF" w:themeFill="background1"/>
          </w:tcPr>
          <w:p w14:paraId="20F8FC44" w14:textId="77777777" w:rsidR="00962832" w:rsidRPr="000D69BE" w:rsidRDefault="00962832" w:rsidP="00962832">
            <w:pPr>
              <w:rPr>
                <w:b/>
                <w:bCs/>
                <w:sz w:val="24"/>
                <w:szCs w:val="24"/>
                <w:lang w:val="nn-NO"/>
              </w:rPr>
            </w:pPr>
            <w:r>
              <w:rPr>
                <w:b/>
                <w:bCs/>
                <w:sz w:val="24"/>
                <w:szCs w:val="24"/>
                <w:lang w:val="nn-NO"/>
              </w:rPr>
              <w:t>Informasjon frå administrasjon v/rektor</w:t>
            </w:r>
          </w:p>
          <w:p w14:paraId="3B918143" w14:textId="393A6846" w:rsidR="00962832" w:rsidRDefault="00962832" w:rsidP="00962832">
            <w:pPr>
              <w:pStyle w:val="Listeavsnitt"/>
              <w:numPr>
                <w:ilvl w:val="0"/>
                <w:numId w:val="15"/>
              </w:numPr>
              <w:rPr>
                <w:b/>
                <w:bCs/>
                <w:sz w:val="24"/>
                <w:szCs w:val="24"/>
              </w:rPr>
            </w:pPr>
            <w:r w:rsidRPr="00962832">
              <w:rPr>
                <w:b/>
                <w:bCs/>
                <w:sz w:val="24"/>
                <w:szCs w:val="24"/>
              </w:rPr>
              <w:t>Status administrasjon</w:t>
            </w:r>
            <w:r w:rsidRPr="00962832">
              <w:rPr>
                <w:b/>
                <w:bCs/>
                <w:sz w:val="24"/>
                <w:szCs w:val="24"/>
              </w:rPr>
              <w:t xml:space="preserve">, arbeid med </w:t>
            </w:r>
            <w:proofErr w:type="spellStart"/>
            <w:r w:rsidRPr="00962832">
              <w:rPr>
                <w:b/>
                <w:bCs/>
                <w:sz w:val="24"/>
                <w:szCs w:val="24"/>
              </w:rPr>
              <w:t>innspari</w:t>
            </w:r>
            <w:r>
              <w:rPr>
                <w:b/>
                <w:bCs/>
                <w:sz w:val="24"/>
                <w:szCs w:val="24"/>
              </w:rPr>
              <w:t>ngar</w:t>
            </w:r>
            <w:proofErr w:type="spellEnd"/>
          </w:p>
          <w:p w14:paraId="10B1D9A3" w14:textId="06627F67" w:rsidR="00962832" w:rsidRDefault="00B3093E" w:rsidP="00962832">
            <w:pPr>
              <w:pStyle w:val="Listeavsnitt"/>
              <w:numPr>
                <w:ilvl w:val="0"/>
                <w:numId w:val="15"/>
              </w:numPr>
              <w:rPr>
                <w:b/>
                <w:bCs/>
                <w:sz w:val="24"/>
                <w:szCs w:val="24"/>
              </w:rPr>
            </w:pPr>
            <w:r>
              <w:rPr>
                <w:b/>
                <w:bCs/>
                <w:sz w:val="24"/>
                <w:szCs w:val="24"/>
              </w:rPr>
              <w:t>Orientering om tilsyn aktivitetsplikt</w:t>
            </w:r>
          </w:p>
          <w:p w14:paraId="1F2D011D" w14:textId="4E676E96" w:rsidR="00B3093E" w:rsidRPr="00082681" w:rsidRDefault="00B3093E" w:rsidP="00082681">
            <w:pPr>
              <w:ind w:left="360"/>
              <w:rPr>
                <w:b/>
                <w:bCs/>
                <w:sz w:val="24"/>
                <w:szCs w:val="24"/>
              </w:rPr>
            </w:pPr>
          </w:p>
          <w:p w14:paraId="6BC9C6B6" w14:textId="7B89D963" w:rsidR="007A741B" w:rsidRPr="00425780" w:rsidRDefault="007A741B" w:rsidP="00B3093E">
            <w:pPr>
              <w:rPr>
                <w:sz w:val="24"/>
                <w:szCs w:val="24"/>
                <w:lang w:val="da-DK"/>
              </w:rPr>
            </w:pPr>
          </w:p>
        </w:tc>
        <w:tc>
          <w:tcPr>
            <w:tcW w:w="5997" w:type="dxa"/>
            <w:gridSpan w:val="2"/>
            <w:shd w:val="clear" w:color="auto" w:fill="FFFFFF" w:themeFill="background1"/>
          </w:tcPr>
          <w:p w14:paraId="407D2558" w14:textId="47CAECC4" w:rsidR="00F14738" w:rsidRDefault="00521864" w:rsidP="00626C5E">
            <w:pPr>
              <w:rPr>
                <w:sz w:val="24"/>
                <w:szCs w:val="24"/>
                <w:lang w:val="da-DK"/>
              </w:rPr>
            </w:pPr>
            <w:proofErr w:type="spellStart"/>
            <w:r>
              <w:rPr>
                <w:sz w:val="24"/>
                <w:szCs w:val="24"/>
                <w:lang w:val="da-DK"/>
              </w:rPr>
              <w:t>Budsjettarbeid</w:t>
            </w:r>
            <w:proofErr w:type="spellEnd"/>
            <w:r w:rsidR="004E49EE">
              <w:rPr>
                <w:sz w:val="24"/>
                <w:szCs w:val="24"/>
                <w:lang w:val="da-DK"/>
              </w:rPr>
              <w:t>/</w:t>
            </w:r>
            <w:proofErr w:type="spellStart"/>
            <w:r w:rsidR="004E49EE">
              <w:rPr>
                <w:sz w:val="24"/>
                <w:szCs w:val="24"/>
                <w:lang w:val="da-DK"/>
              </w:rPr>
              <w:t>arbeid</w:t>
            </w:r>
            <w:proofErr w:type="spellEnd"/>
            <w:r w:rsidR="004E49EE">
              <w:rPr>
                <w:sz w:val="24"/>
                <w:szCs w:val="24"/>
                <w:lang w:val="da-DK"/>
              </w:rPr>
              <w:t xml:space="preserve"> med </w:t>
            </w:r>
            <w:proofErr w:type="spellStart"/>
            <w:r w:rsidR="004E49EE">
              <w:rPr>
                <w:sz w:val="24"/>
                <w:szCs w:val="24"/>
                <w:lang w:val="da-DK"/>
              </w:rPr>
              <w:t>innsparingar</w:t>
            </w:r>
            <w:proofErr w:type="spellEnd"/>
            <w:r>
              <w:rPr>
                <w:sz w:val="24"/>
                <w:szCs w:val="24"/>
                <w:lang w:val="da-DK"/>
              </w:rPr>
              <w:t xml:space="preserve">: </w:t>
            </w:r>
          </w:p>
          <w:p w14:paraId="16FCD478" w14:textId="7BABC0DC" w:rsidR="004D20D1" w:rsidRPr="0033346A" w:rsidRDefault="004D20D1" w:rsidP="00626C5E">
            <w:pPr>
              <w:rPr>
                <w:sz w:val="24"/>
                <w:szCs w:val="24"/>
                <w:lang w:val="da-DK"/>
              </w:rPr>
            </w:pPr>
            <w:r w:rsidRPr="00203A35">
              <w:rPr>
                <w:sz w:val="24"/>
                <w:szCs w:val="24"/>
                <w:lang w:val="da-DK"/>
              </w:rPr>
              <w:t xml:space="preserve">Det </w:t>
            </w:r>
            <w:r w:rsidR="0033346A">
              <w:rPr>
                <w:sz w:val="24"/>
                <w:szCs w:val="24"/>
                <w:lang w:val="da-DK"/>
              </w:rPr>
              <w:t>har</w:t>
            </w:r>
            <w:r w:rsidRPr="00203A35">
              <w:rPr>
                <w:sz w:val="24"/>
                <w:szCs w:val="24"/>
                <w:lang w:val="da-DK"/>
              </w:rPr>
              <w:t xml:space="preserve"> </w:t>
            </w:r>
            <w:proofErr w:type="spellStart"/>
            <w:r w:rsidRPr="00203A35">
              <w:rPr>
                <w:sz w:val="24"/>
                <w:szCs w:val="24"/>
                <w:lang w:val="da-DK"/>
              </w:rPr>
              <w:t>gått</w:t>
            </w:r>
            <w:proofErr w:type="spellEnd"/>
            <w:r w:rsidRPr="00203A35">
              <w:rPr>
                <w:sz w:val="24"/>
                <w:szCs w:val="24"/>
                <w:lang w:val="da-DK"/>
              </w:rPr>
              <w:t xml:space="preserve"> ut </w:t>
            </w:r>
            <w:proofErr w:type="spellStart"/>
            <w:r w:rsidRPr="00203A35">
              <w:rPr>
                <w:sz w:val="24"/>
                <w:szCs w:val="24"/>
                <w:lang w:val="da-DK"/>
              </w:rPr>
              <w:t>eit</w:t>
            </w:r>
            <w:proofErr w:type="spellEnd"/>
            <w:r w:rsidRPr="00203A35">
              <w:rPr>
                <w:sz w:val="24"/>
                <w:szCs w:val="24"/>
                <w:lang w:val="da-DK"/>
              </w:rPr>
              <w:t xml:space="preserve"> </w:t>
            </w:r>
            <w:proofErr w:type="spellStart"/>
            <w:r w:rsidRPr="00203A35">
              <w:rPr>
                <w:sz w:val="24"/>
                <w:szCs w:val="24"/>
                <w:lang w:val="da-DK"/>
              </w:rPr>
              <w:t>informasjonsbrev</w:t>
            </w:r>
            <w:proofErr w:type="spellEnd"/>
            <w:r w:rsidRPr="00203A35">
              <w:rPr>
                <w:sz w:val="24"/>
                <w:szCs w:val="24"/>
                <w:lang w:val="da-DK"/>
              </w:rPr>
              <w:t xml:space="preserve"> til FAU, elevråd og </w:t>
            </w:r>
            <w:proofErr w:type="spellStart"/>
            <w:r w:rsidRPr="00203A35">
              <w:rPr>
                <w:sz w:val="24"/>
                <w:szCs w:val="24"/>
                <w:lang w:val="da-DK"/>
              </w:rPr>
              <w:t>foreldre</w:t>
            </w:r>
            <w:proofErr w:type="spellEnd"/>
            <w:r w:rsidRPr="00203A35">
              <w:rPr>
                <w:sz w:val="24"/>
                <w:szCs w:val="24"/>
                <w:lang w:val="da-DK"/>
              </w:rPr>
              <w:t xml:space="preserve"> i </w:t>
            </w:r>
            <w:proofErr w:type="spellStart"/>
            <w:r w:rsidRPr="00203A35">
              <w:rPr>
                <w:sz w:val="24"/>
                <w:szCs w:val="24"/>
                <w:lang w:val="da-DK"/>
              </w:rPr>
              <w:t>Fjaler</w:t>
            </w:r>
            <w:proofErr w:type="spellEnd"/>
            <w:r w:rsidRPr="00203A35">
              <w:rPr>
                <w:sz w:val="24"/>
                <w:szCs w:val="24"/>
                <w:lang w:val="da-DK"/>
              </w:rPr>
              <w:t xml:space="preserve"> kommune</w:t>
            </w:r>
            <w:r w:rsidR="00203A35" w:rsidRPr="00203A35">
              <w:rPr>
                <w:sz w:val="24"/>
                <w:szCs w:val="24"/>
                <w:lang w:val="da-DK"/>
              </w:rPr>
              <w:t xml:space="preserve"> </w:t>
            </w:r>
            <w:proofErr w:type="spellStart"/>
            <w:r w:rsidR="00203A35" w:rsidRPr="00203A35">
              <w:rPr>
                <w:sz w:val="24"/>
                <w:szCs w:val="24"/>
                <w:lang w:val="da-DK"/>
              </w:rPr>
              <w:t>vedrørande</w:t>
            </w:r>
            <w:proofErr w:type="spellEnd"/>
            <w:r w:rsidR="00203A35" w:rsidRPr="00203A35">
              <w:rPr>
                <w:sz w:val="24"/>
                <w:szCs w:val="24"/>
                <w:lang w:val="da-DK"/>
              </w:rPr>
              <w:t xml:space="preserve"> de</w:t>
            </w:r>
            <w:r w:rsidR="007A0B14">
              <w:rPr>
                <w:sz w:val="24"/>
                <w:szCs w:val="24"/>
                <w:lang w:val="da-DK"/>
              </w:rPr>
              <w:t>n</w:t>
            </w:r>
            <w:r w:rsidR="00203A35" w:rsidRPr="00203A35">
              <w:rPr>
                <w:sz w:val="24"/>
                <w:szCs w:val="24"/>
                <w:lang w:val="da-DK"/>
              </w:rPr>
              <w:t xml:space="preserve"> </w:t>
            </w:r>
            <w:proofErr w:type="spellStart"/>
            <w:r w:rsidR="00203A35" w:rsidRPr="00203A35">
              <w:rPr>
                <w:sz w:val="24"/>
                <w:szCs w:val="24"/>
                <w:lang w:val="da-DK"/>
              </w:rPr>
              <w:t>krevjande</w:t>
            </w:r>
            <w:proofErr w:type="spellEnd"/>
            <w:r w:rsidR="00203A35" w:rsidRPr="00203A35">
              <w:rPr>
                <w:sz w:val="24"/>
                <w:szCs w:val="24"/>
                <w:lang w:val="da-DK"/>
              </w:rPr>
              <w:t xml:space="preserve"> økonomiske </w:t>
            </w:r>
            <w:proofErr w:type="spellStart"/>
            <w:r w:rsidR="00203A35" w:rsidRPr="00203A35">
              <w:rPr>
                <w:sz w:val="24"/>
                <w:szCs w:val="24"/>
                <w:lang w:val="da-DK"/>
              </w:rPr>
              <w:t>situasjonen</w:t>
            </w:r>
            <w:proofErr w:type="spellEnd"/>
            <w:r w:rsidR="00203A35" w:rsidRPr="00203A35">
              <w:rPr>
                <w:sz w:val="24"/>
                <w:szCs w:val="24"/>
                <w:lang w:val="da-DK"/>
              </w:rPr>
              <w:t xml:space="preserve"> ko</w:t>
            </w:r>
            <w:r w:rsidR="00203A35">
              <w:rPr>
                <w:sz w:val="24"/>
                <w:szCs w:val="24"/>
                <w:lang w:val="da-DK"/>
              </w:rPr>
              <w:t xml:space="preserve">mmunen står i. Som </w:t>
            </w:r>
            <w:proofErr w:type="spellStart"/>
            <w:r w:rsidR="00203A35">
              <w:rPr>
                <w:sz w:val="24"/>
                <w:szCs w:val="24"/>
                <w:lang w:val="da-DK"/>
              </w:rPr>
              <w:t>følgje</w:t>
            </w:r>
            <w:proofErr w:type="spellEnd"/>
            <w:r w:rsidR="00203A35">
              <w:rPr>
                <w:sz w:val="24"/>
                <w:szCs w:val="24"/>
                <w:lang w:val="da-DK"/>
              </w:rPr>
              <w:t xml:space="preserve"> av </w:t>
            </w:r>
            <w:proofErr w:type="spellStart"/>
            <w:r w:rsidR="00203A35">
              <w:rPr>
                <w:sz w:val="24"/>
                <w:szCs w:val="24"/>
                <w:lang w:val="da-DK"/>
              </w:rPr>
              <w:t>innsparingsbehov</w:t>
            </w:r>
            <w:proofErr w:type="spellEnd"/>
            <w:r w:rsidR="00203A35">
              <w:rPr>
                <w:sz w:val="24"/>
                <w:szCs w:val="24"/>
                <w:lang w:val="da-DK"/>
              </w:rPr>
              <w:t xml:space="preserve"> </w:t>
            </w:r>
            <w:proofErr w:type="spellStart"/>
            <w:r w:rsidR="007A0B14">
              <w:rPr>
                <w:sz w:val="24"/>
                <w:szCs w:val="24"/>
                <w:lang w:val="da-DK"/>
              </w:rPr>
              <w:t>startar</w:t>
            </w:r>
            <w:proofErr w:type="spellEnd"/>
            <w:r w:rsidR="007A0B14">
              <w:rPr>
                <w:sz w:val="24"/>
                <w:szCs w:val="24"/>
                <w:lang w:val="da-DK"/>
              </w:rPr>
              <w:t xml:space="preserve"> kommunen no </w:t>
            </w:r>
            <w:proofErr w:type="spellStart"/>
            <w:r w:rsidR="007A0B14">
              <w:rPr>
                <w:sz w:val="24"/>
                <w:szCs w:val="24"/>
                <w:lang w:val="da-DK"/>
              </w:rPr>
              <w:t>arbeidet</w:t>
            </w:r>
            <w:proofErr w:type="spellEnd"/>
            <w:r w:rsidR="007A0B14">
              <w:rPr>
                <w:sz w:val="24"/>
                <w:szCs w:val="24"/>
                <w:lang w:val="da-DK"/>
              </w:rPr>
              <w:t xml:space="preserve"> med </w:t>
            </w:r>
            <w:proofErr w:type="spellStart"/>
            <w:r w:rsidR="007A0B14">
              <w:rPr>
                <w:sz w:val="24"/>
                <w:szCs w:val="24"/>
                <w:lang w:val="da-DK"/>
              </w:rPr>
              <w:t>utgreiing</w:t>
            </w:r>
            <w:proofErr w:type="spellEnd"/>
            <w:r w:rsidR="007A0B14">
              <w:rPr>
                <w:sz w:val="24"/>
                <w:szCs w:val="24"/>
                <w:lang w:val="da-DK"/>
              </w:rPr>
              <w:t xml:space="preserve"> av </w:t>
            </w:r>
            <w:proofErr w:type="spellStart"/>
            <w:r w:rsidR="007A0B14">
              <w:rPr>
                <w:sz w:val="24"/>
                <w:szCs w:val="24"/>
                <w:lang w:val="da-DK"/>
              </w:rPr>
              <w:t>skulestrukturen</w:t>
            </w:r>
            <w:proofErr w:type="spellEnd"/>
            <w:r w:rsidR="007A0B14">
              <w:rPr>
                <w:sz w:val="24"/>
                <w:szCs w:val="24"/>
                <w:lang w:val="da-DK"/>
              </w:rPr>
              <w:t xml:space="preserve"> i </w:t>
            </w:r>
            <w:proofErr w:type="spellStart"/>
            <w:r w:rsidR="007A0B14">
              <w:rPr>
                <w:sz w:val="24"/>
                <w:szCs w:val="24"/>
                <w:lang w:val="da-DK"/>
              </w:rPr>
              <w:t>Fjaler</w:t>
            </w:r>
            <w:proofErr w:type="spellEnd"/>
            <w:r w:rsidR="007A0B14">
              <w:rPr>
                <w:sz w:val="24"/>
                <w:szCs w:val="24"/>
                <w:lang w:val="da-DK"/>
              </w:rPr>
              <w:t xml:space="preserve">. </w:t>
            </w:r>
            <w:proofErr w:type="spellStart"/>
            <w:r w:rsidR="007A0B14" w:rsidRPr="0033346A">
              <w:rPr>
                <w:sz w:val="24"/>
                <w:szCs w:val="24"/>
                <w:lang w:val="da-DK"/>
              </w:rPr>
              <w:t>Skrivet</w:t>
            </w:r>
            <w:proofErr w:type="spellEnd"/>
            <w:r w:rsidR="007A0B14" w:rsidRPr="0033346A">
              <w:rPr>
                <w:sz w:val="24"/>
                <w:szCs w:val="24"/>
                <w:lang w:val="da-DK"/>
              </w:rPr>
              <w:t xml:space="preserve"> </w:t>
            </w:r>
            <w:proofErr w:type="spellStart"/>
            <w:r w:rsidR="007A0B14" w:rsidRPr="0033346A">
              <w:rPr>
                <w:sz w:val="24"/>
                <w:szCs w:val="24"/>
                <w:lang w:val="da-DK"/>
              </w:rPr>
              <w:t>kjem</w:t>
            </w:r>
            <w:proofErr w:type="spellEnd"/>
            <w:r w:rsidR="007A0B14" w:rsidRPr="0033346A">
              <w:rPr>
                <w:sz w:val="24"/>
                <w:szCs w:val="24"/>
                <w:lang w:val="da-DK"/>
              </w:rPr>
              <w:t xml:space="preserve"> </w:t>
            </w:r>
            <w:proofErr w:type="spellStart"/>
            <w:r w:rsidR="007A0B14" w:rsidRPr="0033346A">
              <w:rPr>
                <w:sz w:val="24"/>
                <w:szCs w:val="24"/>
                <w:lang w:val="da-DK"/>
              </w:rPr>
              <w:lastRenderedPageBreak/>
              <w:t>frå</w:t>
            </w:r>
            <w:proofErr w:type="spellEnd"/>
            <w:r w:rsidR="007A0B14" w:rsidRPr="0033346A">
              <w:rPr>
                <w:sz w:val="24"/>
                <w:szCs w:val="24"/>
                <w:lang w:val="da-DK"/>
              </w:rPr>
              <w:t xml:space="preserve"> </w:t>
            </w:r>
            <w:proofErr w:type="spellStart"/>
            <w:r w:rsidR="007A0B14" w:rsidRPr="0033346A">
              <w:rPr>
                <w:sz w:val="24"/>
                <w:szCs w:val="24"/>
                <w:lang w:val="da-DK"/>
              </w:rPr>
              <w:t>Fjaler</w:t>
            </w:r>
            <w:proofErr w:type="spellEnd"/>
            <w:r w:rsidR="007A0B14" w:rsidRPr="0033346A">
              <w:rPr>
                <w:sz w:val="24"/>
                <w:szCs w:val="24"/>
                <w:lang w:val="da-DK"/>
              </w:rPr>
              <w:t xml:space="preserve"> kommune v/</w:t>
            </w:r>
            <w:r w:rsidR="00C455DB" w:rsidRPr="0033346A">
              <w:rPr>
                <w:sz w:val="24"/>
                <w:szCs w:val="24"/>
                <w:lang w:val="da-DK"/>
              </w:rPr>
              <w:t xml:space="preserve">kommunedirektør Ola Hovland og </w:t>
            </w:r>
            <w:proofErr w:type="spellStart"/>
            <w:r w:rsidR="00C455DB" w:rsidRPr="0033346A">
              <w:rPr>
                <w:sz w:val="24"/>
                <w:szCs w:val="24"/>
                <w:lang w:val="da-DK"/>
              </w:rPr>
              <w:t>kommunalsjef</w:t>
            </w:r>
            <w:proofErr w:type="spellEnd"/>
            <w:r w:rsidR="00C455DB" w:rsidRPr="0033346A">
              <w:rPr>
                <w:sz w:val="24"/>
                <w:szCs w:val="24"/>
                <w:lang w:val="da-DK"/>
              </w:rPr>
              <w:t xml:space="preserve"> </w:t>
            </w:r>
            <w:proofErr w:type="spellStart"/>
            <w:r w:rsidR="00C455DB" w:rsidRPr="0033346A">
              <w:rPr>
                <w:sz w:val="24"/>
                <w:szCs w:val="24"/>
                <w:lang w:val="da-DK"/>
              </w:rPr>
              <w:t>oppvekst</w:t>
            </w:r>
            <w:proofErr w:type="spellEnd"/>
            <w:r w:rsidR="00C455DB" w:rsidRPr="0033346A">
              <w:rPr>
                <w:sz w:val="24"/>
                <w:szCs w:val="24"/>
                <w:lang w:val="da-DK"/>
              </w:rPr>
              <w:t xml:space="preserve">, Kjell Roger Stien. </w:t>
            </w:r>
          </w:p>
          <w:p w14:paraId="74A75D13" w14:textId="77777777" w:rsidR="00766411" w:rsidRDefault="00766411" w:rsidP="00626C5E">
            <w:pPr>
              <w:rPr>
                <w:sz w:val="24"/>
                <w:szCs w:val="24"/>
              </w:rPr>
            </w:pPr>
            <w:r w:rsidRPr="00766411">
              <w:rPr>
                <w:sz w:val="24"/>
                <w:szCs w:val="24"/>
              </w:rPr>
              <w:t>Rektor informerer litt om de</w:t>
            </w:r>
            <w:r>
              <w:rPr>
                <w:sz w:val="24"/>
                <w:szCs w:val="24"/>
              </w:rPr>
              <w:t xml:space="preserve">t som står i skrivet, som </w:t>
            </w:r>
            <w:proofErr w:type="spellStart"/>
            <w:r>
              <w:rPr>
                <w:sz w:val="24"/>
                <w:szCs w:val="24"/>
              </w:rPr>
              <w:t>samtlege</w:t>
            </w:r>
            <w:proofErr w:type="spellEnd"/>
            <w:r>
              <w:rPr>
                <w:sz w:val="24"/>
                <w:szCs w:val="24"/>
              </w:rPr>
              <w:t xml:space="preserve"> i FAU har lese på førehand. </w:t>
            </w:r>
          </w:p>
          <w:p w14:paraId="77B2BA56" w14:textId="0813E2EA" w:rsidR="00431F86" w:rsidRDefault="00431F86" w:rsidP="00626C5E">
            <w:pPr>
              <w:rPr>
                <w:sz w:val="24"/>
                <w:szCs w:val="24"/>
                <w:lang w:val="nn-NO"/>
              </w:rPr>
            </w:pPr>
            <w:proofErr w:type="spellStart"/>
            <w:r w:rsidRPr="00DA5C5E">
              <w:rPr>
                <w:sz w:val="24"/>
                <w:szCs w:val="24"/>
              </w:rPr>
              <w:t>Dingemoen</w:t>
            </w:r>
            <w:proofErr w:type="spellEnd"/>
            <w:r w:rsidRPr="00DA5C5E">
              <w:rPr>
                <w:sz w:val="24"/>
                <w:szCs w:val="24"/>
              </w:rPr>
              <w:t xml:space="preserve"> skule </w:t>
            </w:r>
            <w:r w:rsidR="00DA5C5E" w:rsidRPr="00DA5C5E">
              <w:rPr>
                <w:sz w:val="24"/>
                <w:szCs w:val="24"/>
              </w:rPr>
              <w:t>vil klare å nå innsparin</w:t>
            </w:r>
            <w:r w:rsidR="00DA5C5E">
              <w:rPr>
                <w:sz w:val="24"/>
                <w:szCs w:val="24"/>
              </w:rPr>
              <w:t xml:space="preserve">gsmål som er sett </w:t>
            </w:r>
            <w:proofErr w:type="spellStart"/>
            <w:r w:rsidR="00DA5C5E">
              <w:rPr>
                <w:sz w:val="24"/>
                <w:szCs w:val="24"/>
              </w:rPr>
              <w:t>utan</w:t>
            </w:r>
            <w:proofErr w:type="spellEnd"/>
            <w:r w:rsidR="00DA5C5E">
              <w:rPr>
                <w:sz w:val="24"/>
                <w:szCs w:val="24"/>
              </w:rPr>
              <w:t xml:space="preserve"> å måtte </w:t>
            </w:r>
            <w:proofErr w:type="spellStart"/>
            <w:r w:rsidR="00DA5C5E">
              <w:rPr>
                <w:sz w:val="24"/>
                <w:szCs w:val="24"/>
              </w:rPr>
              <w:t>seie</w:t>
            </w:r>
            <w:proofErr w:type="spellEnd"/>
            <w:r w:rsidR="00DA5C5E">
              <w:rPr>
                <w:sz w:val="24"/>
                <w:szCs w:val="24"/>
              </w:rPr>
              <w:t xml:space="preserve"> opp folk. </w:t>
            </w:r>
            <w:r w:rsidR="00DA5C5E" w:rsidRPr="00B3706E">
              <w:rPr>
                <w:sz w:val="24"/>
                <w:szCs w:val="24"/>
                <w:lang w:val="nn-NO"/>
              </w:rPr>
              <w:t>Elevtal går ned med tilnærma ein klasse til hausten (2026)</w:t>
            </w:r>
            <w:r w:rsidR="00B3706E" w:rsidRPr="00B3706E">
              <w:rPr>
                <w:sz w:val="24"/>
                <w:szCs w:val="24"/>
                <w:lang w:val="nn-NO"/>
              </w:rPr>
              <w:t xml:space="preserve">. </w:t>
            </w:r>
            <w:proofErr w:type="spellStart"/>
            <w:r w:rsidR="00B3706E">
              <w:rPr>
                <w:sz w:val="24"/>
                <w:szCs w:val="24"/>
                <w:lang w:val="nn-NO"/>
              </w:rPr>
              <w:t>Pensjonering</w:t>
            </w:r>
            <w:proofErr w:type="spellEnd"/>
            <w:r w:rsidR="00B3706E">
              <w:rPr>
                <w:sz w:val="24"/>
                <w:szCs w:val="24"/>
                <w:lang w:val="nn-NO"/>
              </w:rPr>
              <w:t xml:space="preserve"> og </w:t>
            </w:r>
            <w:r w:rsidR="002C2A91">
              <w:rPr>
                <w:sz w:val="24"/>
                <w:szCs w:val="24"/>
                <w:lang w:val="nn-NO"/>
              </w:rPr>
              <w:t xml:space="preserve">ei oppseiing resulterer at </w:t>
            </w:r>
            <w:proofErr w:type="spellStart"/>
            <w:r w:rsidR="002C2A91">
              <w:rPr>
                <w:sz w:val="24"/>
                <w:szCs w:val="24"/>
                <w:lang w:val="nn-NO"/>
              </w:rPr>
              <w:t>Dingemoen</w:t>
            </w:r>
            <w:proofErr w:type="spellEnd"/>
            <w:r w:rsidR="002C2A91">
              <w:rPr>
                <w:sz w:val="24"/>
                <w:szCs w:val="24"/>
                <w:lang w:val="nn-NO"/>
              </w:rPr>
              <w:t xml:space="preserve"> skule neste år er innanfor ramm</w:t>
            </w:r>
            <w:r w:rsidR="00085B8F">
              <w:rPr>
                <w:sz w:val="24"/>
                <w:szCs w:val="24"/>
                <w:lang w:val="nn-NO"/>
              </w:rPr>
              <w:t>a til budsjett</w:t>
            </w:r>
            <w:r w:rsidR="008F0746">
              <w:rPr>
                <w:sz w:val="24"/>
                <w:szCs w:val="24"/>
                <w:lang w:val="nn-NO"/>
              </w:rPr>
              <w:t xml:space="preserve"> med den arbeidsstokken dei har</w:t>
            </w:r>
            <w:r w:rsidR="00085B8F">
              <w:rPr>
                <w:sz w:val="24"/>
                <w:szCs w:val="24"/>
                <w:lang w:val="nn-NO"/>
              </w:rPr>
              <w:t>. Om skulen må kutte ytterlegare vil dette gå utover forsvarleg drift</w:t>
            </w:r>
            <w:r w:rsidR="008F0746">
              <w:rPr>
                <w:sz w:val="24"/>
                <w:szCs w:val="24"/>
                <w:lang w:val="nn-NO"/>
              </w:rPr>
              <w:t>, noko som ikkje er ynskjeleg.</w:t>
            </w:r>
            <w:r w:rsidR="00085B8F">
              <w:rPr>
                <w:sz w:val="24"/>
                <w:szCs w:val="24"/>
                <w:lang w:val="nn-NO"/>
              </w:rPr>
              <w:t xml:space="preserve"> </w:t>
            </w:r>
          </w:p>
          <w:p w14:paraId="618A10F9" w14:textId="77777777" w:rsidR="00253D57" w:rsidRDefault="00253D57" w:rsidP="00626C5E">
            <w:pPr>
              <w:rPr>
                <w:sz w:val="24"/>
                <w:szCs w:val="24"/>
                <w:lang w:val="nn-NO"/>
              </w:rPr>
            </w:pPr>
            <w:r>
              <w:rPr>
                <w:sz w:val="24"/>
                <w:szCs w:val="24"/>
                <w:lang w:val="nn-NO"/>
              </w:rPr>
              <w:t xml:space="preserve">Kommunestyremøte er 10.12. </w:t>
            </w:r>
          </w:p>
          <w:p w14:paraId="00EEB2B9" w14:textId="77777777" w:rsidR="00253D57" w:rsidRDefault="00253D57" w:rsidP="00626C5E">
            <w:pPr>
              <w:rPr>
                <w:sz w:val="24"/>
                <w:szCs w:val="24"/>
                <w:lang w:val="nn-NO"/>
              </w:rPr>
            </w:pPr>
            <w:r>
              <w:rPr>
                <w:sz w:val="24"/>
                <w:szCs w:val="24"/>
                <w:lang w:val="nn-NO"/>
              </w:rPr>
              <w:t>FAU sender ein høyringsuttale til kommune</w:t>
            </w:r>
            <w:r w:rsidR="0021211A">
              <w:rPr>
                <w:sz w:val="24"/>
                <w:szCs w:val="24"/>
                <w:lang w:val="nn-NO"/>
              </w:rPr>
              <w:t xml:space="preserve">n før dette; målet må vere å oppretthalde ei rettferdig ressursfordeling for elevane i Fjaler jf. budsjettmodellen </w:t>
            </w:r>
            <w:r w:rsidR="0033346A">
              <w:rPr>
                <w:sz w:val="24"/>
                <w:szCs w:val="24"/>
                <w:lang w:val="nn-NO"/>
              </w:rPr>
              <w:t xml:space="preserve">utarbeidd av Agenda Kaupang. </w:t>
            </w:r>
            <w:r>
              <w:rPr>
                <w:sz w:val="24"/>
                <w:szCs w:val="24"/>
                <w:lang w:val="nn-NO"/>
              </w:rPr>
              <w:t xml:space="preserve"> </w:t>
            </w:r>
          </w:p>
          <w:p w14:paraId="4588AC44" w14:textId="77777777" w:rsidR="004E49EE" w:rsidRDefault="004E49EE" w:rsidP="00626C5E">
            <w:pPr>
              <w:rPr>
                <w:sz w:val="24"/>
                <w:szCs w:val="24"/>
                <w:lang w:val="nn-NO"/>
              </w:rPr>
            </w:pPr>
            <w:r>
              <w:rPr>
                <w:sz w:val="24"/>
                <w:szCs w:val="24"/>
                <w:lang w:val="nn-NO"/>
              </w:rPr>
              <w:t>Marie og Julie tek ansvar for høyringsuttalen.</w:t>
            </w:r>
          </w:p>
          <w:p w14:paraId="338ED9EA" w14:textId="77777777" w:rsidR="004E49EE" w:rsidRDefault="004E49EE" w:rsidP="00626C5E">
            <w:pPr>
              <w:rPr>
                <w:sz w:val="24"/>
                <w:szCs w:val="24"/>
                <w:lang w:val="nn-NO"/>
              </w:rPr>
            </w:pPr>
          </w:p>
          <w:p w14:paraId="377C0748" w14:textId="77777777" w:rsidR="004E49EE" w:rsidRDefault="007B7D6B" w:rsidP="00626C5E">
            <w:pPr>
              <w:rPr>
                <w:sz w:val="24"/>
                <w:szCs w:val="24"/>
                <w:lang w:val="nn-NO"/>
              </w:rPr>
            </w:pPr>
            <w:r>
              <w:rPr>
                <w:sz w:val="24"/>
                <w:szCs w:val="24"/>
                <w:lang w:val="nn-NO"/>
              </w:rPr>
              <w:t xml:space="preserve">Orientering om tilsyn </w:t>
            </w:r>
            <w:proofErr w:type="spellStart"/>
            <w:r>
              <w:rPr>
                <w:sz w:val="24"/>
                <w:szCs w:val="24"/>
                <w:lang w:val="nn-NO"/>
              </w:rPr>
              <w:t>vedr</w:t>
            </w:r>
            <w:proofErr w:type="spellEnd"/>
            <w:r>
              <w:rPr>
                <w:sz w:val="24"/>
                <w:szCs w:val="24"/>
                <w:lang w:val="nn-NO"/>
              </w:rPr>
              <w:t>. aktivitetsplikt:</w:t>
            </w:r>
          </w:p>
          <w:p w14:paraId="1A1ADE67" w14:textId="77777777" w:rsidR="007B7D6B" w:rsidRDefault="007B7D6B" w:rsidP="00626C5E">
            <w:pPr>
              <w:rPr>
                <w:sz w:val="24"/>
                <w:szCs w:val="24"/>
                <w:lang w:val="nn-NO"/>
              </w:rPr>
            </w:pPr>
            <w:r>
              <w:rPr>
                <w:sz w:val="24"/>
                <w:szCs w:val="24"/>
                <w:lang w:val="nn-NO"/>
              </w:rPr>
              <w:t xml:space="preserve">Skulen ventar framleis på rapport. Denne skulle ha kome i oktober, </w:t>
            </w:r>
            <w:r w:rsidR="00166C26">
              <w:rPr>
                <w:sz w:val="24"/>
                <w:szCs w:val="24"/>
                <w:lang w:val="nn-NO"/>
              </w:rPr>
              <w:t>dei har no purra og ventar på svar.</w:t>
            </w:r>
          </w:p>
          <w:p w14:paraId="088C97B8" w14:textId="77777777" w:rsidR="00166C26" w:rsidRDefault="00166C26" w:rsidP="00626C5E">
            <w:pPr>
              <w:rPr>
                <w:sz w:val="24"/>
                <w:szCs w:val="24"/>
                <w:lang w:val="nn-NO"/>
              </w:rPr>
            </w:pPr>
            <w:r>
              <w:rPr>
                <w:sz w:val="24"/>
                <w:szCs w:val="24"/>
                <w:lang w:val="nn-NO"/>
              </w:rPr>
              <w:t>Rapporten vert difor å kome attende til i neste møte.</w:t>
            </w:r>
          </w:p>
          <w:p w14:paraId="36D92423" w14:textId="2F959F64" w:rsidR="00166C26" w:rsidRPr="00B3706E" w:rsidRDefault="0085686B" w:rsidP="00626C5E">
            <w:pPr>
              <w:rPr>
                <w:sz w:val="24"/>
                <w:szCs w:val="24"/>
                <w:lang w:val="nn-NO"/>
              </w:rPr>
            </w:pPr>
            <w:r>
              <w:rPr>
                <w:sz w:val="24"/>
                <w:szCs w:val="24"/>
                <w:lang w:val="nn-NO"/>
              </w:rPr>
              <w:t xml:space="preserve">Statsforvaltaren i Vestland har varsla nytt tilsyn i 2026 som gjeld fritak frå opplæringsplikta. </w:t>
            </w:r>
          </w:p>
        </w:tc>
        <w:tc>
          <w:tcPr>
            <w:tcW w:w="1878" w:type="dxa"/>
            <w:shd w:val="clear" w:color="auto" w:fill="FFFFFF" w:themeFill="background1"/>
          </w:tcPr>
          <w:p w14:paraId="434C1B78" w14:textId="77777777" w:rsidR="00F14738" w:rsidRPr="00B3706E" w:rsidRDefault="00F14738" w:rsidP="0086175D">
            <w:pPr>
              <w:jc w:val="center"/>
              <w:rPr>
                <w:b/>
                <w:bCs/>
                <w:sz w:val="24"/>
                <w:szCs w:val="24"/>
                <w:lang w:val="nn-NO"/>
              </w:rPr>
            </w:pPr>
          </w:p>
        </w:tc>
      </w:tr>
      <w:tr w:rsidR="008E3F15" w:rsidRPr="00F34BD9" w14:paraId="126A41DD" w14:textId="77777777" w:rsidTr="009408F3">
        <w:tc>
          <w:tcPr>
            <w:tcW w:w="1126" w:type="dxa"/>
            <w:shd w:val="clear" w:color="auto" w:fill="BFBFBF" w:themeFill="background1" w:themeFillShade="BF"/>
          </w:tcPr>
          <w:p w14:paraId="44006905" w14:textId="3FCB2506" w:rsidR="008E3F15" w:rsidRPr="00355DBE" w:rsidRDefault="00882048" w:rsidP="005376DD">
            <w:pPr>
              <w:jc w:val="center"/>
              <w:rPr>
                <w:b/>
                <w:bCs/>
                <w:sz w:val="24"/>
                <w:szCs w:val="24"/>
              </w:rPr>
            </w:pPr>
            <w:r>
              <w:rPr>
                <w:b/>
                <w:bCs/>
                <w:sz w:val="24"/>
                <w:szCs w:val="24"/>
              </w:rPr>
              <w:t>2</w:t>
            </w:r>
          </w:p>
        </w:tc>
        <w:tc>
          <w:tcPr>
            <w:tcW w:w="4993" w:type="dxa"/>
            <w:gridSpan w:val="2"/>
            <w:shd w:val="clear" w:color="auto" w:fill="FFFFFF" w:themeFill="background1"/>
          </w:tcPr>
          <w:p w14:paraId="5EC9ABC6" w14:textId="59A16FBE" w:rsidR="00F218B1" w:rsidRPr="001944E4" w:rsidRDefault="00573053" w:rsidP="001944E4">
            <w:pPr>
              <w:rPr>
                <w:b/>
                <w:bCs/>
                <w:sz w:val="24"/>
                <w:szCs w:val="24"/>
                <w:lang w:val="nn-NO"/>
              </w:rPr>
            </w:pPr>
            <w:r>
              <w:rPr>
                <w:b/>
                <w:bCs/>
                <w:sz w:val="24"/>
                <w:szCs w:val="24"/>
                <w:lang w:val="nn-NO"/>
              </w:rPr>
              <w:t>Status nasjonale prøver</w:t>
            </w:r>
          </w:p>
        </w:tc>
        <w:tc>
          <w:tcPr>
            <w:tcW w:w="5997" w:type="dxa"/>
            <w:gridSpan w:val="2"/>
            <w:shd w:val="clear" w:color="auto" w:fill="FFFFFF" w:themeFill="background1"/>
          </w:tcPr>
          <w:p w14:paraId="05D38911" w14:textId="77777777" w:rsidR="008E3F15" w:rsidRDefault="0043368A" w:rsidP="00626C5E">
            <w:pPr>
              <w:rPr>
                <w:sz w:val="24"/>
                <w:szCs w:val="24"/>
                <w:lang w:val="nn-NO"/>
              </w:rPr>
            </w:pPr>
            <w:r>
              <w:rPr>
                <w:sz w:val="24"/>
                <w:szCs w:val="24"/>
                <w:lang w:val="nn-NO"/>
              </w:rPr>
              <w:t xml:space="preserve">Det er gjennomført nasjonale prøver </w:t>
            </w:r>
            <w:r w:rsidR="007A0A3B">
              <w:rPr>
                <w:sz w:val="24"/>
                <w:szCs w:val="24"/>
                <w:lang w:val="nn-NO"/>
              </w:rPr>
              <w:t xml:space="preserve">på 5., 8. og 9. trinn. Overordna hadde skulen ønskt betre resultat. </w:t>
            </w:r>
          </w:p>
          <w:p w14:paraId="2E84B9E1" w14:textId="3D9AD581" w:rsidR="007A0A3B" w:rsidRDefault="007A0A3B" w:rsidP="00626C5E">
            <w:pPr>
              <w:rPr>
                <w:sz w:val="24"/>
                <w:szCs w:val="24"/>
                <w:lang w:val="nn-NO"/>
              </w:rPr>
            </w:pPr>
            <w:r>
              <w:rPr>
                <w:sz w:val="24"/>
                <w:szCs w:val="24"/>
                <w:lang w:val="nn-NO"/>
              </w:rPr>
              <w:t>Det er som følgje av det set ned ei styringsgruppe som skal sjå på dette.</w:t>
            </w:r>
            <w:r w:rsidR="00326531">
              <w:rPr>
                <w:sz w:val="24"/>
                <w:szCs w:val="24"/>
                <w:lang w:val="nn-NO"/>
              </w:rPr>
              <w:t xml:space="preserve"> </w:t>
            </w:r>
            <w:r w:rsidR="00326531">
              <w:rPr>
                <w:sz w:val="24"/>
                <w:szCs w:val="24"/>
                <w:lang w:val="nn-NO"/>
              </w:rPr>
              <w:t xml:space="preserve">Skulen har som mål å ligge på minimum 50 skalapoeng i </w:t>
            </w:r>
            <w:proofErr w:type="spellStart"/>
            <w:r w:rsidR="00326531">
              <w:rPr>
                <w:sz w:val="24"/>
                <w:szCs w:val="24"/>
                <w:lang w:val="nn-NO"/>
              </w:rPr>
              <w:t>samtlege</w:t>
            </w:r>
            <w:proofErr w:type="spellEnd"/>
            <w:r w:rsidR="00326531">
              <w:rPr>
                <w:sz w:val="24"/>
                <w:szCs w:val="24"/>
                <w:lang w:val="nn-NO"/>
              </w:rPr>
              <w:t xml:space="preserve"> fag, og ha stabilitet i poenga årleg</w:t>
            </w:r>
            <w:r w:rsidR="00326531">
              <w:rPr>
                <w:sz w:val="24"/>
                <w:szCs w:val="24"/>
                <w:lang w:val="nn-NO"/>
              </w:rPr>
              <w:t>.</w:t>
            </w:r>
          </w:p>
          <w:p w14:paraId="6F1BA4E6" w14:textId="77777777" w:rsidR="007A0A3B" w:rsidRDefault="007A0A3B" w:rsidP="00626C5E">
            <w:pPr>
              <w:rPr>
                <w:sz w:val="24"/>
                <w:szCs w:val="24"/>
                <w:lang w:val="nn-NO"/>
              </w:rPr>
            </w:pPr>
          </w:p>
          <w:p w14:paraId="081CF8C0" w14:textId="3F4F0FF9" w:rsidR="00870870" w:rsidRDefault="007A0A3B" w:rsidP="00626C5E">
            <w:pPr>
              <w:rPr>
                <w:sz w:val="24"/>
                <w:szCs w:val="24"/>
                <w:lang w:val="nn-NO"/>
              </w:rPr>
            </w:pPr>
            <w:r w:rsidRPr="00634C80">
              <w:rPr>
                <w:sz w:val="24"/>
                <w:szCs w:val="24"/>
                <w:u w:val="single"/>
                <w:lang w:val="nn-NO"/>
              </w:rPr>
              <w:t>5</w:t>
            </w:r>
            <w:r w:rsidR="00835429" w:rsidRPr="00634C80">
              <w:rPr>
                <w:sz w:val="24"/>
                <w:szCs w:val="24"/>
                <w:u w:val="single"/>
                <w:lang w:val="nn-NO"/>
              </w:rPr>
              <w:t>. klasse</w:t>
            </w:r>
            <w:r w:rsidRPr="00634C80">
              <w:rPr>
                <w:sz w:val="24"/>
                <w:szCs w:val="24"/>
                <w:u w:val="single"/>
                <w:lang w:val="nn-NO"/>
              </w:rPr>
              <w:t>:</w:t>
            </w:r>
            <w:r w:rsidR="00E73DA8">
              <w:rPr>
                <w:sz w:val="24"/>
                <w:szCs w:val="24"/>
                <w:lang w:val="nn-NO"/>
              </w:rPr>
              <w:t xml:space="preserve"> </w:t>
            </w:r>
            <w:r w:rsidR="00870870">
              <w:rPr>
                <w:sz w:val="24"/>
                <w:szCs w:val="24"/>
                <w:lang w:val="nn-NO"/>
              </w:rPr>
              <w:t>Nedgang i lesing</w:t>
            </w:r>
            <w:r w:rsidR="00326531">
              <w:rPr>
                <w:sz w:val="24"/>
                <w:szCs w:val="24"/>
                <w:lang w:val="nn-NO"/>
              </w:rPr>
              <w:t xml:space="preserve"> (47)</w:t>
            </w:r>
            <w:r w:rsidR="00870870">
              <w:rPr>
                <w:sz w:val="24"/>
                <w:szCs w:val="24"/>
                <w:lang w:val="nn-NO"/>
              </w:rPr>
              <w:t xml:space="preserve"> og rekning</w:t>
            </w:r>
            <w:r w:rsidR="00326531">
              <w:rPr>
                <w:sz w:val="24"/>
                <w:szCs w:val="24"/>
                <w:lang w:val="nn-NO"/>
              </w:rPr>
              <w:t xml:space="preserve"> (4</w:t>
            </w:r>
            <w:r w:rsidR="00E73DA8">
              <w:rPr>
                <w:sz w:val="24"/>
                <w:szCs w:val="24"/>
                <w:lang w:val="nn-NO"/>
              </w:rPr>
              <w:t>5</w:t>
            </w:r>
            <w:r w:rsidR="00326531">
              <w:rPr>
                <w:sz w:val="24"/>
                <w:szCs w:val="24"/>
                <w:lang w:val="nn-NO"/>
              </w:rPr>
              <w:t>)</w:t>
            </w:r>
            <w:r w:rsidR="00870870">
              <w:rPr>
                <w:sz w:val="24"/>
                <w:szCs w:val="24"/>
                <w:lang w:val="nn-NO"/>
              </w:rPr>
              <w:t>. Oppgang i engelsk</w:t>
            </w:r>
            <w:r w:rsidR="00E73DA8">
              <w:rPr>
                <w:sz w:val="24"/>
                <w:szCs w:val="24"/>
                <w:lang w:val="nn-NO"/>
              </w:rPr>
              <w:t xml:space="preserve"> (</w:t>
            </w:r>
            <w:r w:rsidR="00EC1B85">
              <w:rPr>
                <w:sz w:val="24"/>
                <w:szCs w:val="24"/>
                <w:lang w:val="nn-NO"/>
              </w:rPr>
              <w:t>49</w:t>
            </w:r>
            <w:r w:rsidR="00E73DA8">
              <w:rPr>
                <w:sz w:val="24"/>
                <w:szCs w:val="24"/>
                <w:lang w:val="nn-NO"/>
              </w:rPr>
              <w:t>)</w:t>
            </w:r>
            <w:r w:rsidR="00870870">
              <w:rPr>
                <w:sz w:val="24"/>
                <w:szCs w:val="24"/>
                <w:lang w:val="nn-NO"/>
              </w:rPr>
              <w:t xml:space="preserve">. </w:t>
            </w:r>
            <w:r w:rsidR="001813AA">
              <w:rPr>
                <w:sz w:val="24"/>
                <w:szCs w:val="24"/>
                <w:lang w:val="nn-NO"/>
              </w:rPr>
              <w:t>Klassen ligg under landsgjennomsnitt</w:t>
            </w:r>
            <w:r w:rsidR="003F696F">
              <w:rPr>
                <w:sz w:val="24"/>
                <w:szCs w:val="24"/>
                <w:lang w:val="nn-NO"/>
              </w:rPr>
              <w:t xml:space="preserve"> og snitt Vestland i alle fag. Snitt er 50</w:t>
            </w:r>
            <w:r w:rsidR="0056756A">
              <w:rPr>
                <w:sz w:val="24"/>
                <w:szCs w:val="24"/>
                <w:lang w:val="nn-NO"/>
              </w:rPr>
              <w:t xml:space="preserve"> i alle fag.</w:t>
            </w:r>
          </w:p>
          <w:p w14:paraId="11C2AFE9" w14:textId="779E5556" w:rsidR="00E73DA8" w:rsidRDefault="00E73DA8" w:rsidP="00626C5E">
            <w:pPr>
              <w:rPr>
                <w:sz w:val="24"/>
                <w:szCs w:val="24"/>
                <w:lang w:val="nn-NO"/>
              </w:rPr>
            </w:pPr>
            <w:r w:rsidRPr="00634C80">
              <w:rPr>
                <w:sz w:val="24"/>
                <w:szCs w:val="24"/>
                <w:u w:val="single"/>
                <w:lang w:val="nn-NO"/>
              </w:rPr>
              <w:t xml:space="preserve">8. </w:t>
            </w:r>
            <w:r w:rsidR="00835429" w:rsidRPr="00634C80">
              <w:rPr>
                <w:sz w:val="24"/>
                <w:szCs w:val="24"/>
                <w:u w:val="single"/>
                <w:lang w:val="nn-NO"/>
              </w:rPr>
              <w:t>klasse</w:t>
            </w:r>
            <w:r w:rsidRPr="00634C80">
              <w:rPr>
                <w:sz w:val="24"/>
                <w:szCs w:val="24"/>
                <w:u w:val="single"/>
                <w:lang w:val="nn-NO"/>
              </w:rPr>
              <w:t>:</w:t>
            </w:r>
            <w:r>
              <w:rPr>
                <w:sz w:val="24"/>
                <w:szCs w:val="24"/>
                <w:lang w:val="nn-NO"/>
              </w:rPr>
              <w:t xml:space="preserve"> </w:t>
            </w:r>
            <w:r w:rsidR="001813AA">
              <w:rPr>
                <w:sz w:val="24"/>
                <w:szCs w:val="24"/>
                <w:lang w:val="nn-NO"/>
              </w:rPr>
              <w:t>Lesing</w:t>
            </w:r>
            <w:r w:rsidR="00E22A41">
              <w:rPr>
                <w:sz w:val="24"/>
                <w:szCs w:val="24"/>
                <w:lang w:val="nn-NO"/>
              </w:rPr>
              <w:t xml:space="preserve"> (48), rekning (4</w:t>
            </w:r>
            <w:r w:rsidR="00835429">
              <w:rPr>
                <w:sz w:val="24"/>
                <w:szCs w:val="24"/>
                <w:lang w:val="nn-NO"/>
              </w:rPr>
              <w:t>8</w:t>
            </w:r>
            <w:r w:rsidR="00E22A41">
              <w:rPr>
                <w:sz w:val="24"/>
                <w:szCs w:val="24"/>
                <w:lang w:val="nn-NO"/>
              </w:rPr>
              <w:t xml:space="preserve">) og engelsk (50). </w:t>
            </w:r>
          </w:p>
          <w:p w14:paraId="758A013D" w14:textId="0D9A63C1" w:rsidR="00346479" w:rsidRDefault="00346479" w:rsidP="00626C5E">
            <w:pPr>
              <w:rPr>
                <w:sz w:val="24"/>
                <w:szCs w:val="24"/>
                <w:lang w:val="nn-NO"/>
              </w:rPr>
            </w:pPr>
            <w:r>
              <w:rPr>
                <w:sz w:val="24"/>
                <w:szCs w:val="24"/>
                <w:lang w:val="nn-NO"/>
              </w:rPr>
              <w:t>Klassen ligg under landsgjennomsnitt og snitt Vestland i alle fag (</w:t>
            </w:r>
            <w:r w:rsidR="005919B7">
              <w:rPr>
                <w:sz w:val="24"/>
                <w:szCs w:val="24"/>
                <w:lang w:val="nn-NO"/>
              </w:rPr>
              <w:t>lesing</w:t>
            </w:r>
            <w:r w:rsidR="00A845E7">
              <w:rPr>
                <w:sz w:val="24"/>
                <w:szCs w:val="24"/>
                <w:lang w:val="nn-NO"/>
              </w:rPr>
              <w:t xml:space="preserve"> 49</w:t>
            </w:r>
            <w:r w:rsidR="005919B7">
              <w:rPr>
                <w:sz w:val="24"/>
                <w:szCs w:val="24"/>
                <w:lang w:val="nn-NO"/>
              </w:rPr>
              <w:t xml:space="preserve"> , rekning</w:t>
            </w:r>
            <w:r w:rsidR="00A845E7">
              <w:rPr>
                <w:sz w:val="24"/>
                <w:szCs w:val="24"/>
                <w:lang w:val="nn-NO"/>
              </w:rPr>
              <w:t xml:space="preserve"> 49</w:t>
            </w:r>
            <w:r w:rsidR="005919B7">
              <w:rPr>
                <w:sz w:val="24"/>
                <w:szCs w:val="24"/>
                <w:lang w:val="nn-NO"/>
              </w:rPr>
              <w:t xml:space="preserve">, engelsk 51) </w:t>
            </w:r>
          </w:p>
          <w:p w14:paraId="3B97E435" w14:textId="48201E65" w:rsidR="00E22A41" w:rsidRDefault="00E22A41" w:rsidP="00626C5E">
            <w:pPr>
              <w:rPr>
                <w:sz w:val="24"/>
                <w:szCs w:val="24"/>
                <w:lang w:val="nn-NO"/>
              </w:rPr>
            </w:pPr>
            <w:r w:rsidRPr="00634C80">
              <w:rPr>
                <w:sz w:val="24"/>
                <w:szCs w:val="24"/>
                <w:u w:val="single"/>
                <w:lang w:val="nn-NO"/>
              </w:rPr>
              <w:t>9. klasse:</w:t>
            </w:r>
            <w:r>
              <w:rPr>
                <w:sz w:val="24"/>
                <w:szCs w:val="24"/>
                <w:lang w:val="nn-NO"/>
              </w:rPr>
              <w:t xml:space="preserve"> </w:t>
            </w:r>
            <w:r w:rsidR="001813AA">
              <w:rPr>
                <w:sz w:val="24"/>
                <w:szCs w:val="24"/>
                <w:lang w:val="nn-NO"/>
              </w:rPr>
              <w:t>Lesing</w:t>
            </w:r>
            <w:r>
              <w:rPr>
                <w:sz w:val="24"/>
                <w:szCs w:val="24"/>
                <w:lang w:val="nn-NO"/>
              </w:rPr>
              <w:t xml:space="preserve"> (</w:t>
            </w:r>
            <w:r w:rsidR="001813AA">
              <w:rPr>
                <w:sz w:val="24"/>
                <w:szCs w:val="24"/>
                <w:lang w:val="nn-NO"/>
              </w:rPr>
              <w:t>55</w:t>
            </w:r>
            <w:r w:rsidR="0056756A">
              <w:rPr>
                <w:sz w:val="24"/>
                <w:szCs w:val="24"/>
                <w:lang w:val="nn-NO"/>
              </w:rPr>
              <w:t xml:space="preserve">) </w:t>
            </w:r>
            <w:r w:rsidR="001813AA">
              <w:rPr>
                <w:sz w:val="24"/>
                <w:szCs w:val="24"/>
                <w:lang w:val="nn-NO"/>
              </w:rPr>
              <w:t xml:space="preserve"> og rekning (55). Klassen ligg over landsgjennomsnitt og snitt på Vestland</w:t>
            </w:r>
            <w:r w:rsidR="00BD3266">
              <w:rPr>
                <w:sz w:val="24"/>
                <w:szCs w:val="24"/>
                <w:lang w:val="nn-NO"/>
              </w:rPr>
              <w:t xml:space="preserve"> i begge fag</w:t>
            </w:r>
            <w:r w:rsidR="009C1FC0">
              <w:rPr>
                <w:sz w:val="24"/>
                <w:szCs w:val="24"/>
                <w:lang w:val="nn-NO"/>
              </w:rPr>
              <w:t xml:space="preserve"> (lesing </w:t>
            </w:r>
            <w:r w:rsidR="007440DB">
              <w:rPr>
                <w:sz w:val="24"/>
                <w:szCs w:val="24"/>
                <w:lang w:val="nn-NO"/>
              </w:rPr>
              <w:t>53 og rekning 53)</w:t>
            </w:r>
            <w:r w:rsidR="00BD3266">
              <w:rPr>
                <w:sz w:val="24"/>
                <w:szCs w:val="24"/>
                <w:lang w:val="nn-NO"/>
              </w:rPr>
              <w:t>, som er gledeleg for skulen.</w:t>
            </w:r>
          </w:p>
          <w:p w14:paraId="2AF4843C" w14:textId="77777777" w:rsidR="007440DB" w:rsidRDefault="007440DB" w:rsidP="00626C5E">
            <w:pPr>
              <w:rPr>
                <w:sz w:val="24"/>
                <w:szCs w:val="24"/>
                <w:lang w:val="nn-NO"/>
              </w:rPr>
            </w:pPr>
          </w:p>
          <w:p w14:paraId="0E2D4301" w14:textId="50146C1C" w:rsidR="00384B3C" w:rsidRDefault="008F4D09" w:rsidP="00626C5E">
            <w:pPr>
              <w:rPr>
                <w:sz w:val="24"/>
                <w:szCs w:val="24"/>
                <w:lang w:val="nn-NO"/>
              </w:rPr>
            </w:pPr>
            <w:r>
              <w:rPr>
                <w:sz w:val="24"/>
                <w:szCs w:val="24"/>
                <w:lang w:val="nn-NO"/>
              </w:rPr>
              <w:t>Styringsgruppe er sett ned, og det er planlagt kompetanseheving i personalet med mikroemne på Universitet</w:t>
            </w:r>
            <w:r w:rsidR="00634C80">
              <w:rPr>
                <w:sz w:val="24"/>
                <w:szCs w:val="24"/>
                <w:lang w:val="nn-NO"/>
              </w:rPr>
              <w:t xml:space="preserve">et i Stavanger. </w:t>
            </w:r>
            <w:r>
              <w:rPr>
                <w:sz w:val="24"/>
                <w:szCs w:val="24"/>
                <w:lang w:val="nn-NO"/>
              </w:rPr>
              <w:t xml:space="preserve"> </w:t>
            </w:r>
          </w:p>
          <w:p w14:paraId="78EC3BA2" w14:textId="02649ADC" w:rsidR="00B3789B" w:rsidRDefault="00BD3266" w:rsidP="00626C5E">
            <w:pPr>
              <w:rPr>
                <w:sz w:val="24"/>
                <w:szCs w:val="24"/>
                <w:lang w:val="nn-NO"/>
              </w:rPr>
            </w:pPr>
            <w:r>
              <w:rPr>
                <w:sz w:val="24"/>
                <w:szCs w:val="24"/>
                <w:lang w:val="nn-NO"/>
              </w:rPr>
              <w:t>Ein</w:t>
            </w:r>
            <w:r w:rsidR="006B008E">
              <w:rPr>
                <w:sz w:val="24"/>
                <w:szCs w:val="24"/>
                <w:lang w:val="nn-NO"/>
              </w:rPr>
              <w:t xml:space="preserve"> startar med lesing, som er hovudprioritet å løfte elevane på. Lesing legg grunnlaget for rekning (tekstoppgåver) og er avgjerande for at elevane lukkast.</w:t>
            </w:r>
          </w:p>
          <w:p w14:paraId="0D930ECF" w14:textId="11EED537" w:rsidR="006B008E" w:rsidRDefault="006B008E" w:rsidP="00626C5E">
            <w:pPr>
              <w:rPr>
                <w:sz w:val="24"/>
                <w:szCs w:val="24"/>
                <w:lang w:val="nn-NO"/>
              </w:rPr>
            </w:pPr>
          </w:p>
          <w:p w14:paraId="2DF5AD2E" w14:textId="661BE119" w:rsidR="0044633F" w:rsidRDefault="00607C99" w:rsidP="00626C5E">
            <w:pPr>
              <w:rPr>
                <w:sz w:val="24"/>
                <w:szCs w:val="24"/>
                <w:lang w:val="nn-NO"/>
              </w:rPr>
            </w:pPr>
            <w:r>
              <w:rPr>
                <w:sz w:val="24"/>
                <w:szCs w:val="24"/>
                <w:lang w:val="nn-NO"/>
              </w:rPr>
              <w:t>Elevundersøking</w:t>
            </w:r>
            <w:r w:rsidR="0024457E">
              <w:rPr>
                <w:sz w:val="24"/>
                <w:szCs w:val="24"/>
                <w:lang w:val="nn-NO"/>
              </w:rPr>
              <w:t xml:space="preserve"> i 7. og 10. klasse gjennomført. Tal ikkje komne. </w:t>
            </w:r>
            <w:r w:rsidR="003B3620">
              <w:rPr>
                <w:sz w:val="24"/>
                <w:szCs w:val="24"/>
                <w:lang w:val="nn-NO"/>
              </w:rPr>
              <w:t>Forventar desse medio desember</w:t>
            </w:r>
            <w:r w:rsidR="00723CA8">
              <w:rPr>
                <w:sz w:val="24"/>
                <w:szCs w:val="24"/>
                <w:lang w:val="nn-NO"/>
              </w:rPr>
              <w:t xml:space="preserve">. Vert offentleggjort i januar. </w:t>
            </w:r>
          </w:p>
          <w:p w14:paraId="03B9CBB5" w14:textId="5C26D137" w:rsidR="00FA4C86" w:rsidRDefault="00FA4C86" w:rsidP="00626C5E">
            <w:pPr>
              <w:rPr>
                <w:sz w:val="24"/>
                <w:szCs w:val="24"/>
                <w:lang w:val="nn-NO"/>
              </w:rPr>
            </w:pPr>
            <w:r>
              <w:rPr>
                <w:sz w:val="24"/>
                <w:szCs w:val="24"/>
                <w:lang w:val="nn-NO"/>
              </w:rPr>
              <w:t xml:space="preserve">Nyttar seg elles av Spekter </w:t>
            </w:r>
            <w:r w:rsidR="001C1162">
              <w:rPr>
                <w:sz w:val="24"/>
                <w:szCs w:val="24"/>
                <w:lang w:val="nn-NO"/>
              </w:rPr>
              <w:t xml:space="preserve">som undersøkingane i klassane. </w:t>
            </w:r>
          </w:p>
          <w:p w14:paraId="79CFA54A" w14:textId="7E5F2BBC" w:rsidR="002F6D20" w:rsidRPr="00F34BD9" w:rsidRDefault="002F6D20" w:rsidP="00626C5E">
            <w:pPr>
              <w:rPr>
                <w:sz w:val="24"/>
                <w:szCs w:val="24"/>
                <w:lang w:val="nn-NO"/>
              </w:rPr>
            </w:pPr>
          </w:p>
        </w:tc>
        <w:tc>
          <w:tcPr>
            <w:tcW w:w="1878" w:type="dxa"/>
            <w:shd w:val="clear" w:color="auto" w:fill="FFFFFF" w:themeFill="background1"/>
          </w:tcPr>
          <w:p w14:paraId="2E050A56" w14:textId="77777777" w:rsidR="008E3F15" w:rsidRPr="00F34BD9" w:rsidRDefault="008E3F15" w:rsidP="0086175D">
            <w:pPr>
              <w:jc w:val="center"/>
              <w:rPr>
                <w:b/>
                <w:bCs/>
                <w:sz w:val="24"/>
                <w:szCs w:val="24"/>
                <w:lang w:val="nn-NO"/>
              </w:rPr>
            </w:pPr>
          </w:p>
        </w:tc>
      </w:tr>
      <w:tr w:rsidR="0003588C" w:rsidRPr="009D76B7" w14:paraId="66C54438" w14:textId="77777777" w:rsidTr="009408F3">
        <w:tc>
          <w:tcPr>
            <w:tcW w:w="1126" w:type="dxa"/>
            <w:shd w:val="clear" w:color="auto" w:fill="BFBFBF" w:themeFill="background1" w:themeFillShade="BF"/>
          </w:tcPr>
          <w:p w14:paraId="5BBB90A3" w14:textId="4EF100D5" w:rsidR="0003588C" w:rsidRPr="00F122B5" w:rsidRDefault="004136D7" w:rsidP="005376DD">
            <w:pPr>
              <w:jc w:val="center"/>
              <w:rPr>
                <w:b/>
                <w:bCs/>
                <w:sz w:val="24"/>
                <w:szCs w:val="24"/>
              </w:rPr>
            </w:pPr>
            <w:r>
              <w:rPr>
                <w:b/>
                <w:bCs/>
                <w:sz w:val="24"/>
                <w:szCs w:val="24"/>
              </w:rPr>
              <w:t>3</w:t>
            </w:r>
          </w:p>
        </w:tc>
        <w:tc>
          <w:tcPr>
            <w:tcW w:w="4993" w:type="dxa"/>
            <w:gridSpan w:val="2"/>
            <w:shd w:val="clear" w:color="auto" w:fill="FFFFFF" w:themeFill="background1"/>
          </w:tcPr>
          <w:p w14:paraId="45A89901" w14:textId="7243D77C" w:rsidR="004136D7" w:rsidRPr="005977EF" w:rsidRDefault="00573053" w:rsidP="005977EF">
            <w:pPr>
              <w:rPr>
                <w:b/>
                <w:bCs/>
                <w:sz w:val="24"/>
                <w:szCs w:val="24"/>
                <w:lang w:val="nn-NO"/>
              </w:rPr>
            </w:pPr>
            <w:r>
              <w:rPr>
                <w:b/>
                <w:bCs/>
                <w:sz w:val="24"/>
                <w:szCs w:val="24"/>
                <w:lang w:val="nn-NO"/>
              </w:rPr>
              <w:t>Fem dagars skuleveke v/rektor</w:t>
            </w:r>
          </w:p>
        </w:tc>
        <w:tc>
          <w:tcPr>
            <w:tcW w:w="5997" w:type="dxa"/>
            <w:gridSpan w:val="2"/>
            <w:shd w:val="clear" w:color="auto" w:fill="FFFFFF" w:themeFill="background1"/>
          </w:tcPr>
          <w:p w14:paraId="49A3B995" w14:textId="6C11615D" w:rsidR="003B3356" w:rsidRDefault="0061406F" w:rsidP="00560495">
            <w:pPr>
              <w:rPr>
                <w:sz w:val="24"/>
                <w:szCs w:val="24"/>
              </w:rPr>
            </w:pPr>
            <w:r w:rsidRPr="0061406F">
              <w:rPr>
                <w:sz w:val="24"/>
                <w:szCs w:val="24"/>
              </w:rPr>
              <w:t>Kommunalsjef oppvekst, Kjell Roger S</w:t>
            </w:r>
            <w:r>
              <w:rPr>
                <w:sz w:val="24"/>
                <w:szCs w:val="24"/>
              </w:rPr>
              <w:t xml:space="preserve">tien, jobbar med dette no. </w:t>
            </w:r>
            <w:r w:rsidR="009D76B7">
              <w:rPr>
                <w:sz w:val="24"/>
                <w:szCs w:val="24"/>
              </w:rPr>
              <w:t xml:space="preserve">Skal opp som sak i kommunestyret i januar 2026, deretter </w:t>
            </w:r>
            <w:proofErr w:type="spellStart"/>
            <w:r w:rsidR="009D76B7">
              <w:rPr>
                <w:sz w:val="24"/>
                <w:szCs w:val="24"/>
              </w:rPr>
              <w:t>høyringsrunde</w:t>
            </w:r>
            <w:proofErr w:type="spellEnd"/>
            <w:r w:rsidR="009D76B7">
              <w:rPr>
                <w:sz w:val="24"/>
                <w:szCs w:val="24"/>
              </w:rPr>
              <w:t xml:space="preserve">. </w:t>
            </w:r>
          </w:p>
          <w:p w14:paraId="007E3A3F" w14:textId="61CC7E97" w:rsidR="009D76B7" w:rsidRPr="009D76B7" w:rsidRDefault="009D76B7" w:rsidP="00560495">
            <w:pPr>
              <w:rPr>
                <w:sz w:val="24"/>
                <w:szCs w:val="24"/>
                <w:lang w:val="nn-NO"/>
              </w:rPr>
            </w:pPr>
            <w:r w:rsidRPr="009D76B7">
              <w:rPr>
                <w:sz w:val="24"/>
                <w:szCs w:val="24"/>
                <w:lang w:val="nn-NO"/>
              </w:rPr>
              <w:t>Ynskjer å få dette på pla</w:t>
            </w:r>
            <w:r>
              <w:rPr>
                <w:sz w:val="24"/>
                <w:szCs w:val="24"/>
                <w:lang w:val="nn-NO"/>
              </w:rPr>
              <w:t>ss frå hausten 2026 av.</w:t>
            </w:r>
          </w:p>
          <w:p w14:paraId="70028265" w14:textId="6848A03A" w:rsidR="00051285" w:rsidRPr="009D76B7" w:rsidRDefault="00051285" w:rsidP="005977EF">
            <w:pPr>
              <w:rPr>
                <w:sz w:val="24"/>
                <w:szCs w:val="24"/>
                <w:lang w:val="nn-NO"/>
              </w:rPr>
            </w:pPr>
          </w:p>
        </w:tc>
        <w:tc>
          <w:tcPr>
            <w:tcW w:w="1878" w:type="dxa"/>
            <w:shd w:val="clear" w:color="auto" w:fill="FFFFFF" w:themeFill="background1"/>
          </w:tcPr>
          <w:p w14:paraId="2B513E06" w14:textId="77777777" w:rsidR="0003588C" w:rsidRPr="009D76B7" w:rsidRDefault="0003588C" w:rsidP="0086175D">
            <w:pPr>
              <w:jc w:val="center"/>
              <w:rPr>
                <w:b/>
                <w:bCs/>
                <w:sz w:val="24"/>
                <w:szCs w:val="24"/>
                <w:lang w:val="nn-NO"/>
              </w:rPr>
            </w:pPr>
          </w:p>
        </w:tc>
      </w:tr>
      <w:tr w:rsidR="00F14738" w:rsidRPr="00573053" w14:paraId="0ED6DEB9" w14:textId="77777777" w:rsidTr="009408F3">
        <w:tc>
          <w:tcPr>
            <w:tcW w:w="1126" w:type="dxa"/>
            <w:shd w:val="clear" w:color="auto" w:fill="BFBFBF" w:themeFill="background1" w:themeFillShade="BF"/>
          </w:tcPr>
          <w:p w14:paraId="0BFF6468" w14:textId="38DCBA8E" w:rsidR="00F14738" w:rsidRPr="00355DBE" w:rsidRDefault="00C032DE" w:rsidP="0086175D">
            <w:pPr>
              <w:jc w:val="center"/>
              <w:rPr>
                <w:b/>
                <w:bCs/>
                <w:sz w:val="24"/>
                <w:szCs w:val="24"/>
              </w:rPr>
            </w:pPr>
            <w:r>
              <w:rPr>
                <w:b/>
                <w:bCs/>
                <w:sz w:val="24"/>
                <w:szCs w:val="24"/>
              </w:rPr>
              <w:t>4</w:t>
            </w:r>
          </w:p>
        </w:tc>
        <w:tc>
          <w:tcPr>
            <w:tcW w:w="4993" w:type="dxa"/>
            <w:gridSpan w:val="2"/>
            <w:shd w:val="clear" w:color="auto" w:fill="FFFFFF" w:themeFill="background1"/>
          </w:tcPr>
          <w:p w14:paraId="798E962F" w14:textId="2C24FA43" w:rsidR="005C4564" w:rsidRPr="00573053" w:rsidRDefault="00573053" w:rsidP="005C4564">
            <w:pPr>
              <w:rPr>
                <w:b/>
                <w:bCs/>
                <w:sz w:val="24"/>
                <w:szCs w:val="24"/>
                <w:lang w:val="nn-NO"/>
              </w:rPr>
            </w:pPr>
            <w:r w:rsidRPr="00573053">
              <w:rPr>
                <w:b/>
                <w:bCs/>
                <w:sz w:val="24"/>
                <w:szCs w:val="24"/>
                <w:lang w:val="nn-NO"/>
              </w:rPr>
              <w:t>Oversikt over vedtak FAU v/Marie</w:t>
            </w:r>
          </w:p>
          <w:p w14:paraId="5FBBA379" w14:textId="583D4F08" w:rsidR="008E3F15" w:rsidRPr="008E3F15" w:rsidRDefault="008E3F15" w:rsidP="005977EF">
            <w:pPr>
              <w:pStyle w:val="Listeavsnitt"/>
              <w:rPr>
                <w:sz w:val="24"/>
                <w:szCs w:val="24"/>
                <w:lang w:val="nn-NO"/>
              </w:rPr>
            </w:pPr>
          </w:p>
        </w:tc>
        <w:tc>
          <w:tcPr>
            <w:tcW w:w="5997" w:type="dxa"/>
            <w:gridSpan w:val="2"/>
          </w:tcPr>
          <w:p w14:paraId="41D3039C" w14:textId="6382C157" w:rsidR="00AC7C3E" w:rsidRDefault="003F3A1A" w:rsidP="002A7114">
            <w:pPr>
              <w:rPr>
                <w:sz w:val="24"/>
                <w:szCs w:val="24"/>
                <w:lang w:val="nn-NO"/>
              </w:rPr>
            </w:pPr>
            <w:r>
              <w:rPr>
                <w:sz w:val="24"/>
                <w:szCs w:val="24"/>
                <w:lang w:val="nn-NO"/>
              </w:rPr>
              <w:lastRenderedPageBreak/>
              <w:t>Marie har laga liste over vedtak gjort i FAU siste åra.</w:t>
            </w:r>
            <w:r w:rsidR="00FA172D">
              <w:rPr>
                <w:sz w:val="24"/>
                <w:szCs w:val="24"/>
                <w:lang w:val="nn-NO"/>
              </w:rPr>
              <w:t xml:space="preserve"> </w:t>
            </w:r>
          </w:p>
          <w:p w14:paraId="3C7B53EA" w14:textId="2A401D85" w:rsidR="00A53F65" w:rsidRPr="00573053" w:rsidRDefault="00A53F65" w:rsidP="002A7114">
            <w:pPr>
              <w:rPr>
                <w:sz w:val="24"/>
                <w:szCs w:val="24"/>
                <w:lang w:val="nn-NO"/>
              </w:rPr>
            </w:pPr>
            <w:r>
              <w:rPr>
                <w:sz w:val="24"/>
                <w:szCs w:val="24"/>
                <w:lang w:val="nn-NO"/>
              </w:rPr>
              <w:lastRenderedPageBreak/>
              <w:t xml:space="preserve">Vedtakslista ligg i </w:t>
            </w:r>
            <w:proofErr w:type="spellStart"/>
            <w:r>
              <w:rPr>
                <w:sz w:val="24"/>
                <w:szCs w:val="24"/>
                <w:lang w:val="nn-NO"/>
              </w:rPr>
              <w:t>Spond</w:t>
            </w:r>
            <w:proofErr w:type="spellEnd"/>
            <w:r>
              <w:rPr>
                <w:sz w:val="24"/>
                <w:szCs w:val="24"/>
                <w:lang w:val="nn-NO"/>
              </w:rPr>
              <w:t xml:space="preserve"> – fint om alle FAU-representantane deler denne i dei ulike klassegruppene.</w:t>
            </w:r>
          </w:p>
        </w:tc>
        <w:tc>
          <w:tcPr>
            <w:tcW w:w="1878" w:type="dxa"/>
            <w:shd w:val="clear" w:color="auto" w:fill="FFFFFF" w:themeFill="background1"/>
          </w:tcPr>
          <w:p w14:paraId="624F149E" w14:textId="77777777" w:rsidR="00F14738" w:rsidRPr="00573053" w:rsidRDefault="00F14738" w:rsidP="0086175D">
            <w:pPr>
              <w:jc w:val="center"/>
              <w:rPr>
                <w:sz w:val="24"/>
                <w:szCs w:val="24"/>
                <w:lang w:val="nn-NO"/>
              </w:rPr>
            </w:pPr>
          </w:p>
        </w:tc>
      </w:tr>
      <w:tr w:rsidR="00F14738" w:rsidRPr="007A61CA" w14:paraId="7FC8DC26" w14:textId="77777777" w:rsidTr="009408F3">
        <w:tc>
          <w:tcPr>
            <w:tcW w:w="1126" w:type="dxa"/>
            <w:shd w:val="clear" w:color="auto" w:fill="BFBFBF" w:themeFill="background1" w:themeFillShade="BF"/>
          </w:tcPr>
          <w:p w14:paraId="642B1335" w14:textId="2CB3DE9A" w:rsidR="00F14738" w:rsidRPr="00355DBE" w:rsidRDefault="00573053" w:rsidP="0086175D">
            <w:pPr>
              <w:jc w:val="center"/>
              <w:rPr>
                <w:b/>
                <w:bCs/>
                <w:sz w:val="24"/>
                <w:szCs w:val="24"/>
              </w:rPr>
            </w:pPr>
            <w:r>
              <w:rPr>
                <w:b/>
                <w:bCs/>
                <w:sz w:val="24"/>
                <w:szCs w:val="24"/>
              </w:rPr>
              <w:t>5</w:t>
            </w:r>
          </w:p>
        </w:tc>
        <w:tc>
          <w:tcPr>
            <w:tcW w:w="4993" w:type="dxa"/>
            <w:gridSpan w:val="2"/>
            <w:shd w:val="clear" w:color="auto" w:fill="FFFFFF" w:themeFill="background1"/>
          </w:tcPr>
          <w:p w14:paraId="0EEE9CA7" w14:textId="77777777" w:rsidR="00573053" w:rsidRPr="007C710D" w:rsidRDefault="00573053" w:rsidP="00573053">
            <w:pPr>
              <w:rPr>
                <w:b/>
                <w:bCs/>
                <w:sz w:val="24"/>
                <w:szCs w:val="24"/>
                <w:lang w:val="nn-NO"/>
              </w:rPr>
            </w:pPr>
            <w:r>
              <w:rPr>
                <w:b/>
                <w:bCs/>
                <w:sz w:val="24"/>
                <w:szCs w:val="24"/>
                <w:lang w:val="nn-NO"/>
              </w:rPr>
              <w:t>Gjennomgang årshjul v/Marie</w:t>
            </w:r>
          </w:p>
          <w:p w14:paraId="638CB457" w14:textId="0AFB9DB0" w:rsidR="00C40414" w:rsidRPr="001078D4" w:rsidRDefault="00C40414" w:rsidP="001078D4">
            <w:pPr>
              <w:rPr>
                <w:b/>
                <w:bCs/>
                <w:sz w:val="24"/>
                <w:szCs w:val="24"/>
                <w:lang w:val="nn-NO"/>
              </w:rPr>
            </w:pPr>
          </w:p>
        </w:tc>
        <w:tc>
          <w:tcPr>
            <w:tcW w:w="5997" w:type="dxa"/>
            <w:gridSpan w:val="2"/>
            <w:shd w:val="clear" w:color="auto" w:fill="FFFFFF" w:themeFill="background1"/>
          </w:tcPr>
          <w:p w14:paraId="684BAC3C" w14:textId="77777777" w:rsidR="004C4051" w:rsidRDefault="00ED742F" w:rsidP="0041181B">
            <w:pPr>
              <w:rPr>
                <w:sz w:val="24"/>
                <w:szCs w:val="24"/>
                <w:lang w:val="nn-NO"/>
              </w:rPr>
            </w:pPr>
            <w:r>
              <w:rPr>
                <w:sz w:val="24"/>
                <w:szCs w:val="24"/>
                <w:lang w:val="nn-NO"/>
              </w:rPr>
              <w:t xml:space="preserve">Årshjulet er klart </w:t>
            </w:r>
            <w:r w:rsidR="00FB75D2">
              <w:rPr>
                <w:sz w:val="24"/>
                <w:szCs w:val="24"/>
                <w:lang w:val="nn-NO"/>
              </w:rPr>
              <w:t xml:space="preserve">og vert delt av FAU-representant i dei ulike klassegruppene. </w:t>
            </w:r>
          </w:p>
          <w:p w14:paraId="3149F57E" w14:textId="77777777" w:rsidR="00FB75D2" w:rsidRDefault="00FB75D2" w:rsidP="0041181B">
            <w:pPr>
              <w:rPr>
                <w:sz w:val="24"/>
                <w:szCs w:val="24"/>
                <w:lang w:val="nn-NO"/>
              </w:rPr>
            </w:pPr>
            <w:r>
              <w:rPr>
                <w:sz w:val="24"/>
                <w:szCs w:val="24"/>
                <w:lang w:val="nn-NO"/>
              </w:rPr>
              <w:t>Vi går kort innom nokre av arrangementa:</w:t>
            </w:r>
          </w:p>
          <w:p w14:paraId="248FBB4E" w14:textId="77777777" w:rsidR="00FB75D2" w:rsidRDefault="00FB75D2" w:rsidP="00FB75D2">
            <w:pPr>
              <w:pStyle w:val="Listeavsnitt"/>
              <w:numPr>
                <w:ilvl w:val="0"/>
                <w:numId w:val="20"/>
              </w:numPr>
              <w:rPr>
                <w:sz w:val="24"/>
                <w:szCs w:val="24"/>
                <w:lang w:val="nn-NO"/>
              </w:rPr>
            </w:pPr>
            <w:r w:rsidRPr="00872B59">
              <w:rPr>
                <w:sz w:val="24"/>
                <w:szCs w:val="24"/>
              </w:rPr>
              <w:t xml:space="preserve">Juleball </w:t>
            </w:r>
            <w:r w:rsidR="00872B59" w:rsidRPr="00872B59">
              <w:rPr>
                <w:sz w:val="24"/>
                <w:szCs w:val="24"/>
              </w:rPr>
              <w:t>torsdag 18. desember. Her h</w:t>
            </w:r>
            <w:r w:rsidR="00872B59">
              <w:rPr>
                <w:sz w:val="24"/>
                <w:szCs w:val="24"/>
              </w:rPr>
              <w:t xml:space="preserve">ar 9. klasse ansvar for maten. Liste med påmelding til mat er gått ut (julemat eller gryterett). </w:t>
            </w:r>
            <w:r w:rsidR="00D85892">
              <w:rPr>
                <w:sz w:val="24"/>
                <w:szCs w:val="24"/>
              </w:rPr>
              <w:t xml:space="preserve">122 </w:t>
            </w:r>
            <w:proofErr w:type="spellStart"/>
            <w:r w:rsidR="00D85892">
              <w:rPr>
                <w:sz w:val="24"/>
                <w:szCs w:val="24"/>
              </w:rPr>
              <w:t>elevar</w:t>
            </w:r>
            <w:proofErr w:type="spellEnd"/>
            <w:r w:rsidR="00D85892">
              <w:rPr>
                <w:sz w:val="24"/>
                <w:szCs w:val="24"/>
              </w:rPr>
              <w:t xml:space="preserve"> på </w:t>
            </w:r>
            <w:proofErr w:type="spellStart"/>
            <w:r w:rsidR="00D85892">
              <w:rPr>
                <w:sz w:val="24"/>
                <w:szCs w:val="24"/>
              </w:rPr>
              <w:t>ungdomsskulen</w:t>
            </w:r>
            <w:proofErr w:type="spellEnd"/>
            <w:r w:rsidR="00D85892">
              <w:rPr>
                <w:sz w:val="24"/>
                <w:szCs w:val="24"/>
              </w:rPr>
              <w:t xml:space="preserve">. </w:t>
            </w:r>
            <w:r w:rsidR="00D85892" w:rsidRPr="00C62E36">
              <w:rPr>
                <w:sz w:val="24"/>
                <w:szCs w:val="24"/>
                <w:lang w:val="nn-NO"/>
              </w:rPr>
              <w:t xml:space="preserve">Skrivar i FAU for skuleåret 2024/25 laga </w:t>
            </w:r>
            <w:r w:rsidR="00C62E36" w:rsidRPr="00C62E36">
              <w:rPr>
                <w:sz w:val="24"/>
                <w:szCs w:val="24"/>
                <w:lang w:val="nn-NO"/>
              </w:rPr>
              <w:t xml:space="preserve">eit bra referat </w:t>
            </w:r>
            <w:proofErr w:type="spellStart"/>
            <w:r w:rsidR="00C62E36" w:rsidRPr="00C62E36">
              <w:rPr>
                <w:sz w:val="24"/>
                <w:szCs w:val="24"/>
                <w:lang w:val="nn-NO"/>
              </w:rPr>
              <w:t>i</w:t>
            </w:r>
            <w:r w:rsidR="00C62E36">
              <w:rPr>
                <w:sz w:val="24"/>
                <w:szCs w:val="24"/>
                <w:lang w:val="nn-NO"/>
              </w:rPr>
              <w:t>ft</w:t>
            </w:r>
            <w:proofErr w:type="spellEnd"/>
            <w:r w:rsidR="00C62E36">
              <w:rPr>
                <w:sz w:val="24"/>
                <w:szCs w:val="24"/>
                <w:lang w:val="nn-NO"/>
              </w:rPr>
              <w:t xml:space="preserve"> dugnadsarbeid/arbeidsoppgåver som skal gjerast </w:t>
            </w:r>
            <w:proofErr w:type="spellStart"/>
            <w:r w:rsidR="00C62E36">
              <w:rPr>
                <w:sz w:val="24"/>
                <w:szCs w:val="24"/>
                <w:lang w:val="nn-NO"/>
              </w:rPr>
              <w:t>ifm</w:t>
            </w:r>
            <w:proofErr w:type="spellEnd"/>
            <w:r w:rsidR="00C62E36">
              <w:rPr>
                <w:sz w:val="24"/>
                <w:szCs w:val="24"/>
                <w:lang w:val="nn-NO"/>
              </w:rPr>
              <w:t xml:space="preserve">. skuleballet. Eli-Terese legg denne ut i </w:t>
            </w:r>
            <w:proofErr w:type="spellStart"/>
            <w:r w:rsidR="00C62E36">
              <w:rPr>
                <w:sz w:val="24"/>
                <w:szCs w:val="24"/>
                <w:lang w:val="nn-NO"/>
              </w:rPr>
              <w:t>Spond</w:t>
            </w:r>
            <w:proofErr w:type="spellEnd"/>
            <w:r w:rsidR="00C62E36">
              <w:rPr>
                <w:sz w:val="24"/>
                <w:szCs w:val="24"/>
                <w:lang w:val="nn-NO"/>
              </w:rPr>
              <w:t xml:space="preserve">. </w:t>
            </w:r>
          </w:p>
          <w:p w14:paraId="1CA3B50C" w14:textId="77777777" w:rsidR="00C4210D" w:rsidRDefault="00D26162" w:rsidP="00FB75D2">
            <w:pPr>
              <w:pStyle w:val="Listeavsnitt"/>
              <w:numPr>
                <w:ilvl w:val="0"/>
                <w:numId w:val="20"/>
              </w:numPr>
              <w:rPr>
                <w:sz w:val="24"/>
                <w:szCs w:val="24"/>
                <w:lang w:val="nn-NO"/>
              </w:rPr>
            </w:pPr>
            <w:r w:rsidRPr="0091723A">
              <w:rPr>
                <w:sz w:val="24"/>
                <w:szCs w:val="24"/>
                <w:lang w:val="nn-NO"/>
              </w:rPr>
              <w:t xml:space="preserve">Graut før jul: </w:t>
            </w:r>
          </w:p>
          <w:p w14:paraId="040E85F3" w14:textId="77777777" w:rsidR="00C4210D" w:rsidRDefault="00D26162" w:rsidP="00C4210D">
            <w:pPr>
              <w:pStyle w:val="Listeavsnitt"/>
              <w:numPr>
                <w:ilvl w:val="0"/>
                <w:numId w:val="15"/>
              </w:numPr>
              <w:rPr>
                <w:sz w:val="24"/>
                <w:szCs w:val="24"/>
                <w:lang w:val="nn-NO"/>
              </w:rPr>
            </w:pPr>
            <w:r w:rsidRPr="0091723A">
              <w:rPr>
                <w:sz w:val="24"/>
                <w:szCs w:val="24"/>
                <w:lang w:val="nn-NO"/>
              </w:rPr>
              <w:t xml:space="preserve">1.-4. klasse </w:t>
            </w:r>
            <w:r w:rsidR="0091723A" w:rsidRPr="0091723A">
              <w:rPr>
                <w:sz w:val="24"/>
                <w:szCs w:val="24"/>
                <w:lang w:val="nn-NO"/>
              </w:rPr>
              <w:t>har førebels ikkje no</w:t>
            </w:r>
            <w:r w:rsidR="0091723A">
              <w:rPr>
                <w:sz w:val="24"/>
                <w:szCs w:val="24"/>
                <w:lang w:val="nn-NO"/>
              </w:rPr>
              <w:t xml:space="preserve">ko plan her. </w:t>
            </w:r>
            <w:r w:rsidR="0091723A" w:rsidRPr="0091723A">
              <w:rPr>
                <w:sz w:val="24"/>
                <w:szCs w:val="24"/>
                <w:lang w:val="nn-NO"/>
              </w:rPr>
              <w:t xml:space="preserve">Eli-Terese høyrer med dei </w:t>
            </w:r>
            <w:r w:rsidR="0091723A">
              <w:rPr>
                <w:sz w:val="24"/>
                <w:szCs w:val="24"/>
                <w:lang w:val="nn-NO"/>
              </w:rPr>
              <w:t xml:space="preserve">tilsette og kjem tilbake til oss om dei tilsette ynskjer bistand </w:t>
            </w:r>
            <w:proofErr w:type="spellStart"/>
            <w:r w:rsidR="0091723A">
              <w:rPr>
                <w:sz w:val="24"/>
                <w:szCs w:val="24"/>
                <w:lang w:val="nn-NO"/>
              </w:rPr>
              <w:t>ift</w:t>
            </w:r>
            <w:proofErr w:type="spellEnd"/>
            <w:r w:rsidR="0091723A">
              <w:rPr>
                <w:sz w:val="24"/>
                <w:szCs w:val="24"/>
                <w:lang w:val="nn-NO"/>
              </w:rPr>
              <w:t xml:space="preserve">. bidrag/organisering. </w:t>
            </w:r>
          </w:p>
          <w:p w14:paraId="519EAE5C" w14:textId="417FBE7C" w:rsidR="00D26162" w:rsidRDefault="00C4210D" w:rsidP="00C4210D">
            <w:pPr>
              <w:pStyle w:val="Listeavsnitt"/>
              <w:numPr>
                <w:ilvl w:val="0"/>
                <w:numId w:val="15"/>
              </w:numPr>
              <w:rPr>
                <w:sz w:val="24"/>
                <w:szCs w:val="24"/>
                <w:lang w:val="nn-NO"/>
              </w:rPr>
            </w:pPr>
            <w:r>
              <w:rPr>
                <w:sz w:val="24"/>
                <w:szCs w:val="24"/>
                <w:lang w:val="nn-NO"/>
              </w:rPr>
              <w:t>5.-7. klasse skal ha graut 19. desember (siste skuledag). 6. klasse, som har mat og helse, set på graut om morgonen. Treng hjel</w:t>
            </w:r>
            <w:r w:rsidR="002F1AF6">
              <w:rPr>
                <w:sz w:val="24"/>
                <w:szCs w:val="24"/>
                <w:lang w:val="nn-NO"/>
              </w:rPr>
              <w:t>p frå 4-5 vaksne i tidsrommet kl. 11:10-11:40 til å servere grauten. Klassekontaktane i dei ulike trinna ordnar dette.</w:t>
            </w:r>
          </w:p>
          <w:p w14:paraId="20ADA10D" w14:textId="196DF578" w:rsidR="002F1AF6" w:rsidRPr="0091723A" w:rsidRDefault="00AA1B55" w:rsidP="00C4210D">
            <w:pPr>
              <w:pStyle w:val="Listeavsnitt"/>
              <w:numPr>
                <w:ilvl w:val="0"/>
                <w:numId w:val="15"/>
              </w:numPr>
              <w:rPr>
                <w:sz w:val="24"/>
                <w:szCs w:val="24"/>
                <w:lang w:val="nn-NO"/>
              </w:rPr>
            </w:pPr>
            <w:r>
              <w:rPr>
                <w:sz w:val="24"/>
                <w:szCs w:val="24"/>
                <w:lang w:val="nn-NO"/>
              </w:rPr>
              <w:t xml:space="preserve">8.-10. klasse bestille graut frå sjukeheimen. Brukar overskotet frå </w:t>
            </w:r>
            <w:proofErr w:type="spellStart"/>
            <w:r>
              <w:rPr>
                <w:sz w:val="24"/>
                <w:szCs w:val="24"/>
                <w:lang w:val="nn-NO"/>
              </w:rPr>
              <w:t>kantinadrifta</w:t>
            </w:r>
            <w:proofErr w:type="spellEnd"/>
            <w:r>
              <w:rPr>
                <w:sz w:val="24"/>
                <w:szCs w:val="24"/>
                <w:lang w:val="nn-NO"/>
              </w:rPr>
              <w:t xml:space="preserve"> til dette. </w:t>
            </w:r>
          </w:p>
          <w:p w14:paraId="12C5E4C2" w14:textId="77777777" w:rsidR="00865139" w:rsidRDefault="00865139" w:rsidP="00FB75D2">
            <w:pPr>
              <w:pStyle w:val="Listeavsnitt"/>
              <w:numPr>
                <w:ilvl w:val="0"/>
                <w:numId w:val="20"/>
              </w:numPr>
              <w:rPr>
                <w:sz w:val="24"/>
                <w:szCs w:val="24"/>
                <w:lang w:val="nn-NO"/>
              </w:rPr>
            </w:pPr>
            <w:r w:rsidRPr="00865139">
              <w:rPr>
                <w:sz w:val="24"/>
                <w:szCs w:val="24"/>
                <w:lang w:val="nn-NO"/>
              </w:rPr>
              <w:t>Vinterball i februar for 4.-7. klasse. Her er også eit godt referat om dugnad</w:t>
            </w:r>
            <w:r>
              <w:rPr>
                <w:sz w:val="24"/>
                <w:szCs w:val="24"/>
                <w:lang w:val="nn-NO"/>
              </w:rPr>
              <w:t xml:space="preserve">sarbeid. Eli-Terese deler denne i </w:t>
            </w:r>
            <w:proofErr w:type="spellStart"/>
            <w:r>
              <w:rPr>
                <w:sz w:val="24"/>
                <w:szCs w:val="24"/>
                <w:lang w:val="nn-NO"/>
              </w:rPr>
              <w:t>Spond</w:t>
            </w:r>
            <w:proofErr w:type="spellEnd"/>
            <w:r>
              <w:rPr>
                <w:sz w:val="24"/>
                <w:szCs w:val="24"/>
                <w:lang w:val="nn-NO"/>
              </w:rPr>
              <w:t xml:space="preserve"> også. </w:t>
            </w:r>
          </w:p>
          <w:p w14:paraId="5BF19D13" w14:textId="77777777" w:rsidR="00023419" w:rsidRDefault="00023419" w:rsidP="00FB75D2">
            <w:pPr>
              <w:pStyle w:val="Listeavsnitt"/>
              <w:numPr>
                <w:ilvl w:val="0"/>
                <w:numId w:val="20"/>
              </w:numPr>
              <w:rPr>
                <w:sz w:val="24"/>
                <w:szCs w:val="24"/>
              </w:rPr>
            </w:pPr>
            <w:r>
              <w:rPr>
                <w:sz w:val="24"/>
                <w:szCs w:val="24"/>
                <w:lang w:val="nn-NO"/>
              </w:rPr>
              <w:lastRenderedPageBreak/>
              <w:t xml:space="preserve">Overnattingsturar i juni for 4. klasse (som har hatt overnatting på skulen) og 6. klasse (som har hatt sykkeltur og påfølgande overnatting i Flekke). </w:t>
            </w:r>
            <w:r w:rsidR="00355BA2">
              <w:rPr>
                <w:sz w:val="24"/>
                <w:szCs w:val="24"/>
                <w:lang w:val="nn-NO"/>
              </w:rPr>
              <w:t xml:space="preserve">Uvisst om dette blir grunna innsparingstiltak då dette er arrangement som ikkje er pålagt. </w:t>
            </w:r>
            <w:r w:rsidR="00355BA2" w:rsidRPr="00355BA2">
              <w:rPr>
                <w:sz w:val="24"/>
                <w:szCs w:val="24"/>
              </w:rPr>
              <w:t>Vi ser på dette til våren. Alternativ her er f</w:t>
            </w:r>
            <w:r w:rsidR="00355BA2">
              <w:rPr>
                <w:sz w:val="24"/>
                <w:szCs w:val="24"/>
              </w:rPr>
              <w:t xml:space="preserve">oreldredugnad. </w:t>
            </w:r>
          </w:p>
          <w:p w14:paraId="27EF5083" w14:textId="0EE4DD13" w:rsidR="007A61CA" w:rsidRPr="007A61CA" w:rsidRDefault="007A61CA" w:rsidP="00A452D4">
            <w:pPr>
              <w:pStyle w:val="Listeavsnitt"/>
              <w:rPr>
                <w:sz w:val="24"/>
                <w:szCs w:val="24"/>
                <w:lang w:val="nn-NO"/>
              </w:rPr>
            </w:pPr>
            <w:r w:rsidRPr="007A61CA">
              <w:rPr>
                <w:sz w:val="24"/>
                <w:szCs w:val="24"/>
                <w:lang w:val="nn-NO"/>
              </w:rPr>
              <w:t>Det einaste som er l</w:t>
            </w:r>
            <w:r>
              <w:rPr>
                <w:sz w:val="24"/>
                <w:szCs w:val="24"/>
                <w:lang w:val="nn-NO"/>
              </w:rPr>
              <w:t xml:space="preserve">ovpålagt er leirskule i 7. klasse og </w:t>
            </w:r>
            <w:r w:rsidR="00FD4CEA">
              <w:rPr>
                <w:sz w:val="24"/>
                <w:szCs w:val="24"/>
                <w:lang w:val="nn-NO"/>
              </w:rPr>
              <w:t>overnatting for valfag friluftsliv i 10. klasse.</w:t>
            </w:r>
          </w:p>
        </w:tc>
        <w:tc>
          <w:tcPr>
            <w:tcW w:w="1878" w:type="dxa"/>
            <w:shd w:val="clear" w:color="auto" w:fill="FFFFFF" w:themeFill="background1"/>
          </w:tcPr>
          <w:p w14:paraId="22F08271" w14:textId="77777777" w:rsidR="00F14738" w:rsidRPr="007A61CA" w:rsidRDefault="00F14738" w:rsidP="0086175D">
            <w:pPr>
              <w:jc w:val="center"/>
              <w:rPr>
                <w:sz w:val="24"/>
                <w:szCs w:val="24"/>
                <w:lang w:val="nn-NO"/>
              </w:rPr>
            </w:pPr>
          </w:p>
        </w:tc>
      </w:tr>
      <w:tr w:rsidR="008E3F15" w:rsidRPr="006735E4" w14:paraId="15965124" w14:textId="77777777" w:rsidTr="009408F3">
        <w:tc>
          <w:tcPr>
            <w:tcW w:w="1126" w:type="dxa"/>
            <w:shd w:val="clear" w:color="auto" w:fill="BFBFBF" w:themeFill="background1" w:themeFillShade="BF"/>
          </w:tcPr>
          <w:p w14:paraId="408157EE" w14:textId="524BDA47" w:rsidR="008E3F15" w:rsidRPr="00355DBE" w:rsidRDefault="00573053" w:rsidP="0086175D">
            <w:pPr>
              <w:jc w:val="center"/>
              <w:rPr>
                <w:b/>
                <w:bCs/>
                <w:sz w:val="24"/>
                <w:szCs w:val="24"/>
              </w:rPr>
            </w:pPr>
            <w:r>
              <w:rPr>
                <w:b/>
                <w:bCs/>
                <w:sz w:val="24"/>
                <w:szCs w:val="24"/>
              </w:rPr>
              <w:t>6</w:t>
            </w:r>
          </w:p>
        </w:tc>
        <w:tc>
          <w:tcPr>
            <w:tcW w:w="4993" w:type="dxa"/>
            <w:gridSpan w:val="2"/>
            <w:shd w:val="clear" w:color="auto" w:fill="FFFFFF" w:themeFill="background1"/>
          </w:tcPr>
          <w:p w14:paraId="3D172598" w14:textId="71DD228E" w:rsidR="008E3F15" w:rsidRPr="00F80E4C" w:rsidRDefault="00573053" w:rsidP="00F80E4C">
            <w:pPr>
              <w:rPr>
                <w:b/>
                <w:bCs/>
                <w:sz w:val="24"/>
                <w:szCs w:val="24"/>
                <w:lang w:val="nn-NO"/>
              </w:rPr>
            </w:pPr>
            <w:r>
              <w:rPr>
                <w:b/>
                <w:bCs/>
                <w:sz w:val="24"/>
                <w:szCs w:val="24"/>
                <w:lang w:val="nn-NO"/>
              </w:rPr>
              <w:t>Oppdatering av heim-skule-heim samarbeid</w:t>
            </w:r>
          </w:p>
        </w:tc>
        <w:tc>
          <w:tcPr>
            <w:tcW w:w="5997" w:type="dxa"/>
            <w:gridSpan w:val="2"/>
            <w:shd w:val="clear" w:color="auto" w:fill="FFFFFF" w:themeFill="background1"/>
          </w:tcPr>
          <w:p w14:paraId="4B191D4E" w14:textId="582057BC" w:rsidR="008E3F15" w:rsidRDefault="00FF3054" w:rsidP="00FF7421">
            <w:pPr>
              <w:rPr>
                <w:sz w:val="24"/>
                <w:szCs w:val="24"/>
                <w:lang w:val="nn-NO"/>
              </w:rPr>
            </w:pPr>
            <w:r>
              <w:rPr>
                <w:sz w:val="24"/>
                <w:szCs w:val="24"/>
                <w:lang w:val="nn-NO"/>
              </w:rPr>
              <w:t xml:space="preserve">Dette skal vere tema på </w:t>
            </w:r>
            <w:r w:rsidR="00925604">
              <w:rPr>
                <w:sz w:val="24"/>
                <w:szCs w:val="24"/>
                <w:lang w:val="nn-NO"/>
              </w:rPr>
              <w:t>foreldremøte i klassane kvart år. Skal fungere som ei hugseliste</w:t>
            </w:r>
            <w:r w:rsidR="00CE142A">
              <w:rPr>
                <w:sz w:val="24"/>
                <w:szCs w:val="24"/>
                <w:lang w:val="nn-NO"/>
              </w:rPr>
              <w:t>.</w:t>
            </w:r>
            <w:r w:rsidR="00925604">
              <w:rPr>
                <w:sz w:val="24"/>
                <w:szCs w:val="24"/>
                <w:lang w:val="nn-NO"/>
              </w:rPr>
              <w:t xml:space="preserve"> </w:t>
            </w:r>
          </w:p>
          <w:p w14:paraId="23C6ECD1" w14:textId="77777777" w:rsidR="00CE142A" w:rsidRDefault="002D10AD" w:rsidP="00FF7421">
            <w:pPr>
              <w:rPr>
                <w:sz w:val="24"/>
                <w:szCs w:val="24"/>
              </w:rPr>
            </w:pPr>
            <w:r>
              <w:rPr>
                <w:sz w:val="24"/>
                <w:szCs w:val="24"/>
                <w:lang w:val="nn-NO"/>
              </w:rPr>
              <w:t xml:space="preserve">Smarttelefonfri skule: Vedtak ikkje innført i klassane. </w:t>
            </w:r>
            <w:proofErr w:type="spellStart"/>
            <w:r w:rsidRPr="002D10AD">
              <w:rPr>
                <w:sz w:val="24"/>
                <w:szCs w:val="24"/>
              </w:rPr>
              <w:t>Tek</w:t>
            </w:r>
            <w:proofErr w:type="spellEnd"/>
            <w:r w:rsidRPr="002D10AD">
              <w:rPr>
                <w:sz w:val="24"/>
                <w:szCs w:val="24"/>
              </w:rPr>
              <w:t xml:space="preserve"> dette til våren på neste foreldrem</w:t>
            </w:r>
            <w:r>
              <w:rPr>
                <w:sz w:val="24"/>
                <w:szCs w:val="24"/>
              </w:rPr>
              <w:t>øte</w:t>
            </w:r>
            <w:r w:rsidR="006735E4">
              <w:rPr>
                <w:sz w:val="24"/>
                <w:szCs w:val="24"/>
              </w:rPr>
              <w:t xml:space="preserve">. Vi må bli </w:t>
            </w:r>
            <w:proofErr w:type="spellStart"/>
            <w:r w:rsidR="006735E4">
              <w:rPr>
                <w:sz w:val="24"/>
                <w:szCs w:val="24"/>
              </w:rPr>
              <w:t>einige</w:t>
            </w:r>
            <w:proofErr w:type="spellEnd"/>
            <w:r w:rsidR="006735E4">
              <w:rPr>
                <w:sz w:val="24"/>
                <w:szCs w:val="24"/>
              </w:rPr>
              <w:t xml:space="preserve"> om korleis vi </w:t>
            </w:r>
            <w:proofErr w:type="spellStart"/>
            <w:r w:rsidR="006735E4">
              <w:rPr>
                <w:sz w:val="24"/>
                <w:szCs w:val="24"/>
              </w:rPr>
              <w:t>gjer</w:t>
            </w:r>
            <w:proofErr w:type="spellEnd"/>
            <w:r w:rsidR="006735E4">
              <w:rPr>
                <w:sz w:val="24"/>
                <w:szCs w:val="24"/>
              </w:rPr>
              <w:t xml:space="preserve"> dette. </w:t>
            </w:r>
          </w:p>
          <w:p w14:paraId="28415E93" w14:textId="77777777" w:rsidR="006735E4" w:rsidRDefault="006735E4" w:rsidP="00FF7421">
            <w:pPr>
              <w:rPr>
                <w:sz w:val="24"/>
                <w:szCs w:val="24"/>
                <w:lang w:val="nn-NO"/>
              </w:rPr>
            </w:pPr>
            <w:r w:rsidRPr="006735E4">
              <w:rPr>
                <w:sz w:val="24"/>
                <w:szCs w:val="24"/>
                <w:lang w:val="nn-NO"/>
              </w:rPr>
              <w:t>Eli-Terese oppdaterer lista m</w:t>
            </w:r>
            <w:r>
              <w:rPr>
                <w:sz w:val="24"/>
                <w:szCs w:val="24"/>
                <w:lang w:val="nn-NO"/>
              </w:rPr>
              <w:t xml:space="preserve">ed skulen sine innspel. </w:t>
            </w:r>
          </w:p>
          <w:p w14:paraId="3C0A13C8" w14:textId="66C270E7" w:rsidR="006735E4" w:rsidRPr="006735E4" w:rsidRDefault="006735E4" w:rsidP="00FF7421">
            <w:pPr>
              <w:rPr>
                <w:sz w:val="24"/>
                <w:szCs w:val="24"/>
                <w:lang w:val="nn-NO"/>
              </w:rPr>
            </w:pPr>
            <w:r>
              <w:rPr>
                <w:sz w:val="24"/>
                <w:szCs w:val="24"/>
                <w:lang w:val="nn-NO"/>
              </w:rPr>
              <w:t xml:space="preserve">Tek denne saka opp att på neste møte i FAU. </w:t>
            </w:r>
          </w:p>
        </w:tc>
        <w:tc>
          <w:tcPr>
            <w:tcW w:w="1878" w:type="dxa"/>
            <w:shd w:val="clear" w:color="auto" w:fill="FFFFFF" w:themeFill="background1"/>
          </w:tcPr>
          <w:p w14:paraId="69A5B825" w14:textId="77777777" w:rsidR="008E3F15" w:rsidRPr="006735E4" w:rsidRDefault="008E3F15" w:rsidP="0086175D">
            <w:pPr>
              <w:jc w:val="center"/>
              <w:rPr>
                <w:sz w:val="24"/>
                <w:szCs w:val="24"/>
                <w:lang w:val="nn-NO"/>
              </w:rPr>
            </w:pPr>
          </w:p>
        </w:tc>
      </w:tr>
      <w:tr w:rsidR="008E3F15" w:rsidRPr="004151B4" w14:paraId="688563B1" w14:textId="77777777" w:rsidTr="009408F3">
        <w:tc>
          <w:tcPr>
            <w:tcW w:w="1126" w:type="dxa"/>
            <w:shd w:val="clear" w:color="auto" w:fill="BFBFBF" w:themeFill="background1" w:themeFillShade="BF"/>
          </w:tcPr>
          <w:p w14:paraId="597FFAA0" w14:textId="6E4979E8" w:rsidR="008E3F15" w:rsidRDefault="005C4564" w:rsidP="0086175D">
            <w:pPr>
              <w:jc w:val="center"/>
              <w:rPr>
                <w:b/>
                <w:bCs/>
                <w:sz w:val="24"/>
                <w:szCs w:val="24"/>
              </w:rPr>
            </w:pPr>
            <w:r>
              <w:rPr>
                <w:b/>
                <w:bCs/>
                <w:sz w:val="24"/>
                <w:szCs w:val="24"/>
              </w:rPr>
              <w:t>7</w:t>
            </w:r>
          </w:p>
        </w:tc>
        <w:tc>
          <w:tcPr>
            <w:tcW w:w="4993" w:type="dxa"/>
            <w:gridSpan w:val="2"/>
            <w:shd w:val="clear" w:color="auto" w:fill="FFFFFF" w:themeFill="background1"/>
          </w:tcPr>
          <w:p w14:paraId="1DBEB2A1" w14:textId="5E319E76" w:rsidR="008E3F15" w:rsidRPr="007E5A9A" w:rsidRDefault="00573053" w:rsidP="007E5A9A">
            <w:pPr>
              <w:rPr>
                <w:b/>
                <w:bCs/>
                <w:sz w:val="24"/>
                <w:szCs w:val="24"/>
                <w:lang w:val="nn-NO"/>
              </w:rPr>
            </w:pPr>
            <w:r>
              <w:rPr>
                <w:b/>
                <w:bCs/>
                <w:sz w:val="24"/>
                <w:szCs w:val="24"/>
                <w:lang w:val="nn-NO"/>
              </w:rPr>
              <w:t>Ymse</w:t>
            </w:r>
          </w:p>
        </w:tc>
        <w:tc>
          <w:tcPr>
            <w:tcW w:w="5997" w:type="dxa"/>
            <w:gridSpan w:val="2"/>
            <w:shd w:val="clear" w:color="auto" w:fill="FFFFFF" w:themeFill="background1"/>
          </w:tcPr>
          <w:p w14:paraId="6D9F9CB7" w14:textId="77777777" w:rsidR="00426D5A" w:rsidRDefault="00BA799A" w:rsidP="00FF7421">
            <w:pPr>
              <w:rPr>
                <w:sz w:val="24"/>
                <w:szCs w:val="24"/>
                <w:lang w:val="nn-NO"/>
              </w:rPr>
            </w:pPr>
            <w:r>
              <w:rPr>
                <w:sz w:val="24"/>
                <w:szCs w:val="24"/>
                <w:lang w:val="nn-NO"/>
              </w:rPr>
              <w:t xml:space="preserve">Av vedtak som </w:t>
            </w:r>
            <w:r>
              <w:rPr>
                <w:sz w:val="24"/>
                <w:szCs w:val="24"/>
                <w:lang w:val="nn-NO"/>
              </w:rPr>
              <w:t xml:space="preserve">tidlegare </w:t>
            </w:r>
            <w:r>
              <w:rPr>
                <w:sz w:val="24"/>
                <w:szCs w:val="24"/>
                <w:lang w:val="nn-NO"/>
              </w:rPr>
              <w:t>er gjort ser vi at det er behov for å informere ut til dei ulike klassane om at kvar klasse skal ha ein kontaktperson for dei med innvandrarbakgrunn som følgjer desse litt ekstra opp. Anten klassekontakt eller at klassekontakt finn nokon som får dette særskilte ansvaret</w:t>
            </w:r>
            <w:r w:rsidR="0010461F">
              <w:rPr>
                <w:sz w:val="24"/>
                <w:szCs w:val="24"/>
                <w:lang w:val="nn-NO"/>
              </w:rPr>
              <w:t xml:space="preserve">. </w:t>
            </w:r>
          </w:p>
          <w:p w14:paraId="44FDAAE9" w14:textId="77777777" w:rsidR="0010461F" w:rsidRDefault="0010461F" w:rsidP="00FF7421">
            <w:pPr>
              <w:rPr>
                <w:sz w:val="24"/>
                <w:szCs w:val="24"/>
                <w:lang w:val="nn-NO"/>
              </w:rPr>
            </w:pPr>
            <w:r w:rsidRPr="00482682">
              <w:rPr>
                <w:sz w:val="24"/>
                <w:szCs w:val="24"/>
                <w:lang w:val="nn-NO"/>
              </w:rPr>
              <w:t xml:space="preserve">Før vi går ut til klassane sender vi ei tydeleg bestilling til integreringstenesta ved Florence </w:t>
            </w:r>
            <w:r w:rsidR="00097D3D" w:rsidRPr="00482682">
              <w:rPr>
                <w:sz w:val="24"/>
                <w:szCs w:val="24"/>
                <w:lang w:val="nn-NO"/>
              </w:rPr>
              <w:t xml:space="preserve">May </w:t>
            </w:r>
            <w:proofErr w:type="spellStart"/>
            <w:r w:rsidR="00097D3D" w:rsidRPr="00482682">
              <w:rPr>
                <w:sz w:val="24"/>
                <w:szCs w:val="24"/>
                <w:lang w:val="nn-NO"/>
              </w:rPr>
              <w:t>Hamper</w:t>
            </w:r>
            <w:proofErr w:type="spellEnd"/>
            <w:r w:rsidR="00482682" w:rsidRPr="00482682">
              <w:rPr>
                <w:sz w:val="24"/>
                <w:szCs w:val="24"/>
                <w:lang w:val="nn-NO"/>
              </w:rPr>
              <w:t xml:space="preserve"> der</w:t>
            </w:r>
            <w:r w:rsidR="00353FF9">
              <w:rPr>
                <w:sz w:val="24"/>
                <w:szCs w:val="24"/>
                <w:lang w:val="nn-NO"/>
              </w:rPr>
              <w:t xml:space="preserve"> vi ber</w:t>
            </w:r>
            <w:r w:rsidR="00482682" w:rsidRPr="00482682">
              <w:rPr>
                <w:sz w:val="24"/>
                <w:szCs w:val="24"/>
                <w:lang w:val="nn-NO"/>
              </w:rPr>
              <w:t xml:space="preserve"> ho l</w:t>
            </w:r>
            <w:r w:rsidR="00482682">
              <w:rPr>
                <w:sz w:val="24"/>
                <w:szCs w:val="24"/>
                <w:lang w:val="nn-NO"/>
              </w:rPr>
              <w:t xml:space="preserve">ista opp kva integreringstenesta ynskjer at skulen ved </w:t>
            </w:r>
            <w:r w:rsidR="00353FF9">
              <w:rPr>
                <w:sz w:val="24"/>
                <w:szCs w:val="24"/>
                <w:lang w:val="nn-NO"/>
              </w:rPr>
              <w:t xml:space="preserve">eigen kontaktperson i kvar klasse skal </w:t>
            </w:r>
            <w:proofErr w:type="spellStart"/>
            <w:r w:rsidR="00353FF9">
              <w:rPr>
                <w:sz w:val="24"/>
                <w:szCs w:val="24"/>
                <w:lang w:val="nn-NO"/>
              </w:rPr>
              <w:t>bistå</w:t>
            </w:r>
            <w:proofErr w:type="spellEnd"/>
            <w:r w:rsidR="00353FF9">
              <w:rPr>
                <w:sz w:val="24"/>
                <w:szCs w:val="24"/>
                <w:lang w:val="nn-NO"/>
              </w:rPr>
              <w:t xml:space="preserve"> med. Skulen skal ha møte med integreringstenesta måndag 8. desember, så Eli</w:t>
            </w:r>
            <w:r w:rsidR="008E0C76">
              <w:rPr>
                <w:sz w:val="24"/>
                <w:szCs w:val="24"/>
                <w:lang w:val="nn-NO"/>
              </w:rPr>
              <w:t>-</w:t>
            </w:r>
            <w:r w:rsidR="00353FF9">
              <w:rPr>
                <w:sz w:val="24"/>
                <w:szCs w:val="24"/>
                <w:lang w:val="nn-NO"/>
              </w:rPr>
              <w:t>Terese tek dette opp med ho då.</w:t>
            </w:r>
          </w:p>
          <w:p w14:paraId="58FF0313" w14:textId="77777777" w:rsidR="00CF2F25" w:rsidRDefault="00CF2F25" w:rsidP="00FF7421">
            <w:pPr>
              <w:rPr>
                <w:sz w:val="24"/>
                <w:szCs w:val="24"/>
                <w:lang w:val="nn-NO"/>
              </w:rPr>
            </w:pPr>
          </w:p>
          <w:p w14:paraId="39C99EE6" w14:textId="77777777" w:rsidR="00CF2F25" w:rsidRDefault="00D5680E" w:rsidP="00FF7421">
            <w:pPr>
              <w:rPr>
                <w:sz w:val="24"/>
                <w:szCs w:val="24"/>
                <w:lang w:val="nn-NO"/>
              </w:rPr>
            </w:pPr>
            <w:r>
              <w:rPr>
                <w:sz w:val="24"/>
                <w:szCs w:val="24"/>
                <w:lang w:val="nn-NO"/>
              </w:rPr>
              <w:lastRenderedPageBreak/>
              <w:t>Status tribune:</w:t>
            </w:r>
          </w:p>
          <w:p w14:paraId="15029E47" w14:textId="77777777" w:rsidR="00D5680E" w:rsidRDefault="00D5680E" w:rsidP="00FF7421">
            <w:pPr>
              <w:rPr>
                <w:sz w:val="24"/>
                <w:szCs w:val="24"/>
                <w:lang w:val="nn-NO"/>
              </w:rPr>
            </w:pPr>
            <w:r>
              <w:rPr>
                <w:sz w:val="24"/>
                <w:szCs w:val="24"/>
                <w:lang w:val="nn-NO"/>
              </w:rPr>
              <w:t xml:space="preserve">Leverandør Unisport har vore på skulen og funne fleire feil og manglar med tribuna. Tribuna er førebels stengt i påvente av at Unisport rettar i feila. Stengt på ubestemt tid. Vert truleg ikkje opna før </w:t>
            </w:r>
            <w:r w:rsidR="00154536">
              <w:rPr>
                <w:sz w:val="24"/>
                <w:szCs w:val="24"/>
                <w:lang w:val="nn-NO"/>
              </w:rPr>
              <w:t xml:space="preserve">over nyttår. </w:t>
            </w:r>
          </w:p>
          <w:p w14:paraId="0EC03D2E" w14:textId="77777777" w:rsidR="00154536" w:rsidRDefault="00154536" w:rsidP="00FF7421">
            <w:pPr>
              <w:rPr>
                <w:sz w:val="24"/>
                <w:szCs w:val="24"/>
                <w:lang w:val="nn-NO"/>
              </w:rPr>
            </w:pPr>
            <w:r>
              <w:rPr>
                <w:sz w:val="24"/>
                <w:szCs w:val="24"/>
                <w:lang w:val="nn-NO"/>
              </w:rPr>
              <w:t xml:space="preserve">Som følgje av dette skal 1.-4. klasse ha førjulskveld ute 17. desember, og 5.-7. klasse i amfiet/kantina </w:t>
            </w:r>
            <w:r w:rsidR="000A46D8">
              <w:rPr>
                <w:sz w:val="24"/>
                <w:szCs w:val="24"/>
                <w:lang w:val="nn-NO"/>
              </w:rPr>
              <w:t xml:space="preserve">15. desember. </w:t>
            </w:r>
          </w:p>
          <w:p w14:paraId="6CDEA456" w14:textId="77777777" w:rsidR="00CE1590" w:rsidRDefault="00CE1590" w:rsidP="00FF7421">
            <w:pPr>
              <w:rPr>
                <w:sz w:val="24"/>
                <w:szCs w:val="24"/>
                <w:lang w:val="nn-NO"/>
              </w:rPr>
            </w:pPr>
          </w:p>
          <w:p w14:paraId="4F5DA3FB" w14:textId="77777777" w:rsidR="000A46D8" w:rsidRDefault="004C1C3D" w:rsidP="00FF7421">
            <w:pPr>
              <w:rPr>
                <w:sz w:val="24"/>
                <w:szCs w:val="24"/>
                <w:lang w:val="nn-NO"/>
              </w:rPr>
            </w:pPr>
            <w:r>
              <w:rPr>
                <w:sz w:val="24"/>
                <w:szCs w:val="24"/>
                <w:lang w:val="nn-NO"/>
              </w:rPr>
              <w:t xml:space="preserve">Bruk av </w:t>
            </w:r>
            <w:proofErr w:type="spellStart"/>
            <w:r>
              <w:rPr>
                <w:sz w:val="24"/>
                <w:szCs w:val="24"/>
                <w:lang w:val="nn-NO"/>
              </w:rPr>
              <w:t>Spond</w:t>
            </w:r>
            <w:proofErr w:type="spellEnd"/>
            <w:r>
              <w:rPr>
                <w:sz w:val="24"/>
                <w:szCs w:val="24"/>
                <w:lang w:val="nn-NO"/>
              </w:rPr>
              <w:t xml:space="preserve">: </w:t>
            </w:r>
          </w:p>
          <w:p w14:paraId="42E45035" w14:textId="77777777" w:rsidR="004C1C3D" w:rsidRDefault="004C1C3D" w:rsidP="00FF7421">
            <w:pPr>
              <w:rPr>
                <w:sz w:val="24"/>
                <w:szCs w:val="24"/>
              </w:rPr>
            </w:pPr>
            <w:r w:rsidRPr="004C1C3D">
              <w:rPr>
                <w:sz w:val="24"/>
                <w:szCs w:val="24"/>
              </w:rPr>
              <w:t>FAU har vedtatt å bruke</w:t>
            </w:r>
            <w:r>
              <w:rPr>
                <w:sz w:val="24"/>
                <w:szCs w:val="24"/>
              </w:rPr>
              <w:t xml:space="preserve"> </w:t>
            </w:r>
            <w:proofErr w:type="spellStart"/>
            <w:r>
              <w:rPr>
                <w:sz w:val="24"/>
                <w:szCs w:val="24"/>
              </w:rPr>
              <w:t>Spond</w:t>
            </w:r>
            <w:proofErr w:type="spellEnd"/>
            <w:r>
              <w:rPr>
                <w:sz w:val="24"/>
                <w:szCs w:val="24"/>
              </w:rPr>
              <w:t xml:space="preserve"> som kommunikasjons- og lagringskanal framover.</w:t>
            </w:r>
          </w:p>
          <w:p w14:paraId="7CF571F4" w14:textId="77777777" w:rsidR="004C1C3D" w:rsidRDefault="004C1C3D" w:rsidP="00FF7421">
            <w:pPr>
              <w:rPr>
                <w:sz w:val="24"/>
                <w:szCs w:val="24"/>
              </w:rPr>
            </w:pPr>
            <w:r w:rsidRPr="0013596B">
              <w:rPr>
                <w:sz w:val="24"/>
                <w:szCs w:val="24"/>
              </w:rPr>
              <w:t xml:space="preserve">Vi </w:t>
            </w:r>
            <w:proofErr w:type="spellStart"/>
            <w:r w:rsidRPr="0013596B">
              <w:rPr>
                <w:sz w:val="24"/>
                <w:szCs w:val="24"/>
              </w:rPr>
              <w:t>oppfordrar</w:t>
            </w:r>
            <w:proofErr w:type="spellEnd"/>
            <w:r w:rsidRPr="0013596B">
              <w:rPr>
                <w:sz w:val="24"/>
                <w:szCs w:val="24"/>
              </w:rPr>
              <w:t xml:space="preserve"> </w:t>
            </w:r>
            <w:proofErr w:type="spellStart"/>
            <w:r w:rsidR="0013596B" w:rsidRPr="0013596B">
              <w:rPr>
                <w:sz w:val="24"/>
                <w:szCs w:val="24"/>
              </w:rPr>
              <w:t>klassane</w:t>
            </w:r>
            <w:proofErr w:type="spellEnd"/>
            <w:r w:rsidR="0013596B" w:rsidRPr="0013596B">
              <w:rPr>
                <w:sz w:val="24"/>
                <w:szCs w:val="24"/>
              </w:rPr>
              <w:t xml:space="preserve"> til bruk av </w:t>
            </w:r>
            <w:proofErr w:type="spellStart"/>
            <w:r w:rsidR="0013596B" w:rsidRPr="0013596B">
              <w:rPr>
                <w:sz w:val="24"/>
                <w:szCs w:val="24"/>
              </w:rPr>
              <w:t>Spond</w:t>
            </w:r>
            <w:proofErr w:type="spellEnd"/>
            <w:r w:rsidR="0013596B" w:rsidRPr="0013596B">
              <w:rPr>
                <w:sz w:val="24"/>
                <w:szCs w:val="24"/>
              </w:rPr>
              <w:t xml:space="preserve"> i staden for Facebook. I første omgang kan FAU-representant opprette klassegruppe i</w:t>
            </w:r>
            <w:r w:rsidR="0013596B">
              <w:rPr>
                <w:sz w:val="24"/>
                <w:szCs w:val="24"/>
              </w:rPr>
              <w:t xml:space="preserve"> </w:t>
            </w:r>
            <w:proofErr w:type="spellStart"/>
            <w:r w:rsidR="0013596B">
              <w:rPr>
                <w:sz w:val="24"/>
                <w:szCs w:val="24"/>
              </w:rPr>
              <w:t>Spond</w:t>
            </w:r>
            <w:proofErr w:type="spellEnd"/>
            <w:r w:rsidR="0013596B">
              <w:rPr>
                <w:sz w:val="24"/>
                <w:szCs w:val="24"/>
              </w:rPr>
              <w:t xml:space="preserve"> og invitere foreldra inn der. </w:t>
            </w:r>
          </w:p>
          <w:p w14:paraId="77A2D9EF" w14:textId="77777777" w:rsidR="00CE1590" w:rsidRDefault="00CE1590" w:rsidP="00FF7421">
            <w:pPr>
              <w:rPr>
                <w:sz w:val="24"/>
                <w:szCs w:val="24"/>
              </w:rPr>
            </w:pPr>
          </w:p>
          <w:p w14:paraId="4C336494" w14:textId="6378C93C" w:rsidR="007B512D" w:rsidRDefault="007B512D" w:rsidP="00FF7421">
            <w:pPr>
              <w:rPr>
                <w:sz w:val="24"/>
                <w:szCs w:val="24"/>
              </w:rPr>
            </w:pPr>
            <w:r>
              <w:rPr>
                <w:sz w:val="24"/>
                <w:szCs w:val="24"/>
              </w:rPr>
              <w:t>Innmelde saker:</w:t>
            </w:r>
          </w:p>
          <w:p w14:paraId="6D5029DA" w14:textId="443EDB14" w:rsidR="007B512D" w:rsidRDefault="007B512D" w:rsidP="004860C2">
            <w:pPr>
              <w:pStyle w:val="Listeavsnitt"/>
              <w:numPr>
                <w:ilvl w:val="0"/>
                <w:numId w:val="21"/>
              </w:numPr>
              <w:rPr>
                <w:sz w:val="24"/>
                <w:szCs w:val="24"/>
              </w:rPr>
            </w:pPr>
            <w:r w:rsidRPr="004860C2">
              <w:rPr>
                <w:sz w:val="24"/>
                <w:szCs w:val="24"/>
              </w:rPr>
              <w:t xml:space="preserve">Felles retningslinjer for </w:t>
            </w:r>
            <w:proofErr w:type="spellStart"/>
            <w:r w:rsidRPr="004860C2">
              <w:rPr>
                <w:sz w:val="24"/>
                <w:szCs w:val="24"/>
              </w:rPr>
              <w:t>julekalendar</w:t>
            </w:r>
            <w:proofErr w:type="spellEnd"/>
            <w:r w:rsidRPr="004860C2">
              <w:rPr>
                <w:sz w:val="24"/>
                <w:szCs w:val="24"/>
              </w:rPr>
              <w:t xml:space="preserve"> på </w:t>
            </w:r>
            <w:proofErr w:type="spellStart"/>
            <w:r w:rsidRPr="004860C2">
              <w:rPr>
                <w:sz w:val="24"/>
                <w:szCs w:val="24"/>
              </w:rPr>
              <w:t>skulen</w:t>
            </w:r>
            <w:proofErr w:type="spellEnd"/>
            <w:r w:rsidRPr="004860C2">
              <w:rPr>
                <w:sz w:val="24"/>
                <w:szCs w:val="24"/>
              </w:rPr>
              <w:t xml:space="preserve"> (kven har det, kva sum er det</w:t>
            </w:r>
            <w:r w:rsidR="004860C2" w:rsidRPr="004860C2">
              <w:rPr>
                <w:sz w:val="24"/>
                <w:szCs w:val="24"/>
              </w:rPr>
              <w:t>, korleis gjennomføre i praksis):</w:t>
            </w:r>
          </w:p>
          <w:p w14:paraId="5156CFF4" w14:textId="5D8CA24F" w:rsidR="00056BA7" w:rsidRPr="007D3E48" w:rsidRDefault="00CE1590" w:rsidP="00FF7421">
            <w:pPr>
              <w:pStyle w:val="Listeavsnitt"/>
              <w:numPr>
                <w:ilvl w:val="0"/>
                <w:numId w:val="20"/>
              </w:numPr>
              <w:rPr>
                <w:sz w:val="24"/>
                <w:szCs w:val="24"/>
                <w:lang w:val="nn-NO"/>
              </w:rPr>
            </w:pPr>
            <w:r w:rsidRPr="00F73DB8">
              <w:rPr>
                <w:sz w:val="24"/>
                <w:szCs w:val="24"/>
                <w:lang w:val="nn-NO"/>
              </w:rPr>
              <w:t xml:space="preserve">Spørsmål om </w:t>
            </w:r>
            <w:r w:rsidR="004151B4" w:rsidRPr="00F73DB8">
              <w:rPr>
                <w:sz w:val="24"/>
                <w:szCs w:val="24"/>
                <w:lang w:val="nn-NO"/>
              </w:rPr>
              <w:t xml:space="preserve">kvifor elevane har </w:t>
            </w:r>
            <w:proofErr w:type="spellStart"/>
            <w:r w:rsidRPr="00F73DB8">
              <w:rPr>
                <w:sz w:val="24"/>
                <w:szCs w:val="24"/>
                <w:lang w:val="nn-NO"/>
              </w:rPr>
              <w:t>pakkekalendar</w:t>
            </w:r>
            <w:proofErr w:type="spellEnd"/>
            <w:r w:rsidRPr="00F73DB8">
              <w:rPr>
                <w:sz w:val="24"/>
                <w:szCs w:val="24"/>
                <w:lang w:val="nn-NO"/>
              </w:rPr>
              <w:t xml:space="preserve"> på ungdomsskulen</w:t>
            </w:r>
            <w:r w:rsidR="004151B4" w:rsidRPr="00F73DB8">
              <w:rPr>
                <w:sz w:val="24"/>
                <w:szCs w:val="24"/>
                <w:lang w:val="nn-NO"/>
              </w:rPr>
              <w:t>,</w:t>
            </w:r>
            <w:r w:rsidRPr="00F73DB8">
              <w:rPr>
                <w:sz w:val="24"/>
                <w:szCs w:val="24"/>
                <w:lang w:val="nn-NO"/>
              </w:rPr>
              <w:t xml:space="preserve"> </w:t>
            </w:r>
            <w:r w:rsidR="004151B4" w:rsidRPr="00F73DB8">
              <w:rPr>
                <w:sz w:val="24"/>
                <w:szCs w:val="24"/>
                <w:lang w:val="nn-NO"/>
              </w:rPr>
              <w:t xml:space="preserve">då ein frå 1. til 7. klasse har hatt fokus på «omvendt </w:t>
            </w:r>
            <w:proofErr w:type="spellStart"/>
            <w:r w:rsidR="004151B4" w:rsidRPr="00F73DB8">
              <w:rPr>
                <w:sz w:val="24"/>
                <w:szCs w:val="24"/>
                <w:lang w:val="nn-NO"/>
              </w:rPr>
              <w:t>julekalendar</w:t>
            </w:r>
            <w:proofErr w:type="spellEnd"/>
            <w:r w:rsidR="004151B4" w:rsidRPr="00F73DB8">
              <w:rPr>
                <w:sz w:val="24"/>
                <w:szCs w:val="24"/>
                <w:lang w:val="nn-NO"/>
              </w:rPr>
              <w:t xml:space="preserve">». </w:t>
            </w:r>
            <w:r w:rsidRPr="00F73DB8">
              <w:rPr>
                <w:sz w:val="24"/>
                <w:szCs w:val="24"/>
                <w:lang w:val="nn-NO"/>
              </w:rPr>
              <w:t xml:space="preserve"> </w:t>
            </w:r>
            <w:r w:rsidR="004151B4" w:rsidRPr="00F73DB8">
              <w:rPr>
                <w:sz w:val="24"/>
                <w:szCs w:val="24"/>
                <w:lang w:val="nn-NO"/>
              </w:rPr>
              <w:t>Rektor informerer om at de</w:t>
            </w:r>
            <w:r w:rsidR="00F73DB8">
              <w:rPr>
                <w:sz w:val="24"/>
                <w:szCs w:val="24"/>
                <w:lang w:val="nn-NO"/>
              </w:rPr>
              <w:t>t</w:t>
            </w:r>
            <w:r w:rsidR="004151B4" w:rsidRPr="00F73DB8">
              <w:rPr>
                <w:sz w:val="24"/>
                <w:szCs w:val="24"/>
                <w:lang w:val="nn-NO"/>
              </w:rPr>
              <w:t xml:space="preserve"> på 8.-10. trinn er </w:t>
            </w:r>
            <w:proofErr w:type="spellStart"/>
            <w:r w:rsidR="004151B4" w:rsidRPr="00F73DB8">
              <w:rPr>
                <w:sz w:val="24"/>
                <w:szCs w:val="24"/>
                <w:lang w:val="nn-NO"/>
              </w:rPr>
              <w:t>adventskalendar</w:t>
            </w:r>
            <w:proofErr w:type="spellEnd"/>
            <w:r w:rsidR="004151B4" w:rsidRPr="00F73DB8">
              <w:rPr>
                <w:sz w:val="24"/>
                <w:szCs w:val="24"/>
                <w:lang w:val="nn-NO"/>
              </w:rPr>
              <w:t xml:space="preserve"> der kvar elev har med seg ein pakke til maks 50 kr. I adventsstund på morgonen trekk dei ei gåve, samt eit hjarte som dei heng i </w:t>
            </w:r>
            <w:r w:rsidR="00A248D3" w:rsidRPr="00F73DB8">
              <w:rPr>
                <w:sz w:val="24"/>
                <w:szCs w:val="24"/>
                <w:lang w:val="nn-NO"/>
              </w:rPr>
              <w:t xml:space="preserve">vindauget. </w:t>
            </w:r>
            <w:r w:rsidR="00F9224D" w:rsidRPr="007D3E48">
              <w:rPr>
                <w:sz w:val="24"/>
                <w:szCs w:val="24"/>
                <w:lang w:val="nn-NO"/>
              </w:rPr>
              <w:t>FAU</w:t>
            </w:r>
            <w:r w:rsidR="00A248D3" w:rsidRPr="007D3E48">
              <w:rPr>
                <w:sz w:val="24"/>
                <w:szCs w:val="24"/>
                <w:lang w:val="nn-NO"/>
              </w:rPr>
              <w:t xml:space="preserve"> tek denne saka til vitande, og </w:t>
            </w:r>
            <w:r w:rsidR="00F9224D" w:rsidRPr="007D3E48">
              <w:rPr>
                <w:sz w:val="24"/>
                <w:szCs w:val="24"/>
                <w:lang w:val="nn-NO"/>
              </w:rPr>
              <w:t xml:space="preserve">konkluderer med at vi diskuterer </w:t>
            </w:r>
            <w:r w:rsidR="00F9224D" w:rsidRPr="007D3E48">
              <w:rPr>
                <w:sz w:val="24"/>
                <w:szCs w:val="24"/>
                <w:lang w:val="nn-NO"/>
              </w:rPr>
              <w:lastRenderedPageBreak/>
              <w:t xml:space="preserve">denne på neste møte i januar då det er for seint å gjere noko med årets </w:t>
            </w:r>
            <w:proofErr w:type="spellStart"/>
            <w:r w:rsidR="00F9224D" w:rsidRPr="007D3E48">
              <w:rPr>
                <w:sz w:val="24"/>
                <w:szCs w:val="24"/>
                <w:lang w:val="nn-NO"/>
              </w:rPr>
              <w:t>adventskalendar</w:t>
            </w:r>
            <w:proofErr w:type="spellEnd"/>
            <w:r w:rsidR="00F9224D" w:rsidRPr="007D3E48">
              <w:rPr>
                <w:sz w:val="24"/>
                <w:szCs w:val="24"/>
                <w:lang w:val="nn-NO"/>
              </w:rPr>
              <w:t xml:space="preserve">. </w:t>
            </w:r>
          </w:p>
          <w:p w14:paraId="1E71D724" w14:textId="77777777" w:rsidR="004860C2" w:rsidRDefault="004860C2" w:rsidP="00FF7421">
            <w:pPr>
              <w:rPr>
                <w:sz w:val="24"/>
                <w:szCs w:val="24"/>
                <w:lang w:val="nn-NO"/>
              </w:rPr>
            </w:pPr>
          </w:p>
          <w:p w14:paraId="18EF2CA0" w14:textId="77777777" w:rsidR="00F73DB8" w:rsidRDefault="00EA47AB" w:rsidP="00F73DB8">
            <w:pPr>
              <w:pStyle w:val="Listeavsnitt"/>
              <w:numPr>
                <w:ilvl w:val="0"/>
                <w:numId w:val="21"/>
              </w:numPr>
              <w:rPr>
                <w:sz w:val="24"/>
                <w:szCs w:val="24"/>
                <w:lang w:val="nn-NO"/>
              </w:rPr>
            </w:pPr>
            <w:r>
              <w:rPr>
                <w:sz w:val="24"/>
                <w:szCs w:val="24"/>
                <w:lang w:val="nn-NO"/>
              </w:rPr>
              <w:t xml:space="preserve">Rutine for </w:t>
            </w:r>
            <w:proofErr w:type="spellStart"/>
            <w:r>
              <w:rPr>
                <w:sz w:val="24"/>
                <w:szCs w:val="24"/>
                <w:lang w:val="nn-NO"/>
              </w:rPr>
              <w:t>undervegsvurdering</w:t>
            </w:r>
            <w:proofErr w:type="spellEnd"/>
            <w:r>
              <w:rPr>
                <w:sz w:val="24"/>
                <w:szCs w:val="24"/>
                <w:lang w:val="nn-NO"/>
              </w:rPr>
              <w:t xml:space="preserve"> og karakterar: det er ynskjeleg at vurderingar og karakterar vert lagt ut fortløpande og i alle fall parallelt med at elevane får munnleg informasjon om dette:</w:t>
            </w:r>
          </w:p>
          <w:p w14:paraId="18467A74" w14:textId="766FE678" w:rsidR="00EA47AB" w:rsidRPr="00F73DB8" w:rsidRDefault="00640D7F" w:rsidP="00F73DB8">
            <w:pPr>
              <w:pStyle w:val="Listeavsnitt"/>
              <w:numPr>
                <w:ilvl w:val="0"/>
                <w:numId w:val="20"/>
              </w:numPr>
              <w:rPr>
                <w:sz w:val="24"/>
                <w:szCs w:val="24"/>
                <w:lang w:val="nn-NO"/>
              </w:rPr>
            </w:pPr>
            <w:r w:rsidRPr="00F73DB8">
              <w:rPr>
                <w:sz w:val="24"/>
                <w:szCs w:val="24"/>
                <w:lang w:val="nn-NO"/>
              </w:rPr>
              <w:t xml:space="preserve">Rutinane for dette er </w:t>
            </w:r>
            <w:proofErr w:type="spellStart"/>
            <w:r w:rsidRPr="00F73DB8">
              <w:rPr>
                <w:sz w:val="24"/>
                <w:szCs w:val="24"/>
                <w:lang w:val="nn-NO"/>
              </w:rPr>
              <w:t>ifl</w:t>
            </w:r>
            <w:proofErr w:type="spellEnd"/>
            <w:r w:rsidRPr="00F73DB8">
              <w:rPr>
                <w:sz w:val="24"/>
                <w:szCs w:val="24"/>
                <w:lang w:val="nn-NO"/>
              </w:rPr>
              <w:t xml:space="preserve">. rektor klare. </w:t>
            </w:r>
            <w:r w:rsidR="002F1EEC" w:rsidRPr="00F73DB8">
              <w:rPr>
                <w:sz w:val="24"/>
                <w:szCs w:val="24"/>
                <w:lang w:val="nn-NO"/>
              </w:rPr>
              <w:t>Karakter skal leggast ut parallelt med at elev får munnleg tilbakemelding. Rektor tek dette vidare til personalet</w:t>
            </w:r>
            <w:r w:rsidR="00CB3EAB" w:rsidRPr="00F73DB8">
              <w:rPr>
                <w:sz w:val="24"/>
                <w:szCs w:val="24"/>
                <w:lang w:val="nn-NO"/>
              </w:rPr>
              <w:t xml:space="preserve">. </w:t>
            </w:r>
          </w:p>
          <w:p w14:paraId="2959A262" w14:textId="77777777" w:rsidR="00CB3EAB" w:rsidRDefault="00CB3EAB" w:rsidP="00640D7F">
            <w:pPr>
              <w:rPr>
                <w:sz w:val="24"/>
                <w:szCs w:val="24"/>
                <w:lang w:val="nn-NO"/>
              </w:rPr>
            </w:pPr>
          </w:p>
          <w:p w14:paraId="0A552FE9" w14:textId="60403DD2" w:rsidR="00CB3EAB" w:rsidRDefault="00CB3EAB" w:rsidP="00CB3EAB">
            <w:pPr>
              <w:pStyle w:val="Listeavsnitt"/>
              <w:numPr>
                <w:ilvl w:val="0"/>
                <w:numId w:val="21"/>
              </w:numPr>
              <w:rPr>
                <w:sz w:val="24"/>
                <w:szCs w:val="24"/>
                <w:lang w:val="nn-NO"/>
              </w:rPr>
            </w:pPr>
            <w:r>
              <w:rPr>
                <w:sz w:val="24"/>
                <w:szCs w:val="24"/>
                <w:lang w:val="nn-NO"/>
              </w:rPr>
              <w:t xml:space="preserve">Kva religiøse aktivitetar ligg inne i </w:t>
            </w:r>
            <w:proofErr w:type="spellStart"/>
            <w:r>
              <w:rPr>
                <w:sz w:val="24"/>
                <w:szCs w:val="24"/>
                <w:lang w:val="nn-NO"/>
              </w:rPr>
              <w:t>Dingemoen</w:t>
            </w:r>
            <w:proofErr w:type="spellEnd"/>
            <w:r>
              <w:rPr>
                <w:sz w:val="24"/>
                <w:szCs w:val="24"/>
                <w:lang w:val="nn-NO"/>
              </w:rPr>
              <w:t xml:space="preserve"> skule sitt skuleår? </w:t>
            </w:r>
          </w:p>
          <w:p w14:paraId="2CB0472A" w14:textId="5B267088" w:rsidR="00F73DB8" w:rsidRPr="00CB3EAB" w:rsidRDefault="00CD2E99" w:rsidP="00F73DB8">
            <w:pPr>
              <w:pStyle w:val="Listeavsnitt"/>
              <w:numPr>
                <w:ilvl w:val="0"/>
                <w:numId w:val="20"/>
              </w:numPr>
              <w:rPr>
                <w:sz w:val="24"/>
                <w:szCs w:val="24"/>
                <w:lang w:val="nn-NO"/>
              </w:rPr>
            </w:pPr>
            <w:proofErr w:type="spellStart"/>
            <w:r>
              <w:rPr>
                <w:sz w:val="24"/>
                <w:szCs w:val="24"/>
                <w:lang w:val="nn-NO"/>
              </w:rPr>
              <w:t>Kun</w:t>
            </w:r>
            <w:proofErr w:type="spellEnd"/>
            <w:r>
              <w:rPr>
                <w:sz w:val="24"/>
                <w:szCs w:val="24"/>
                <w:lang w:val="nn-NO"/>
              </w:rPr>
              <w:t xml:space="preserve"> skulegudsteneste. For 1.-7. klasse er det skulegudsteneste </w:t>
            </w:r>
            <w:r w:rsidR="001730A4">
              <w:rPr>
                <w:sz w:val="24"/>
                <w:szCs w:val="24"/>
                <w:lang w:val="nn-NO"/>
              </w:rPr>
              <w:t xml:space="preserve">ved påske og jul, for 8.-10. klasse er det </w:t>
            </w:r>
            <w:proofErr w:type="spellStart"/>
            <w:r w:rsidR="001730A4">
              <w:rPr>
                <w:sz w:val="24"/>
                <w:szCs w:val="24"/>
                <w:lang w:val="nn-NO"/>
              </w:rPr>
              <w:t>kun</w:t>
            </w:r>
            <w:proofErr w:type="spellEnd"/>
            <w:r w:rsidR="001730A4">
              <w:rPr>
                <w:sz w:val="24"/>
                <w:szCs w:val="24"/>
                <w:lang w:val="nn-NO"/>
              </w:rPr>
              <w:t xml:space="preserve"> ved jul. Dette er noko </w:t>
            </w:r>
            <w:proofErr w:type="spellStart"/>
            <w:r w:rsidR="001730A4">
              <w:rPr>
                <w:sz w:val="24"/>
                <w:szCs w:val="24"/>
                <w:lang w:val="nn-NO"/>
              </w:rPr>
              <w:t>Dingemoen</w:t>
            </w:r>
            <w:proofErr w:type="spellEnd"/>
            <w:r w:rsidR="001730A4">
              <w:rPr>
                <w:sz w:val="24"/>
                <w:szCs w:val="24"/>
                <w:lang w:val="nn-NO"/>
              </w:rPr>
              <w:t xml:space="preserve"> skule framleis </w:t>
            </w:r>
            <w:r w:rsidR="00304067">
              <w:rPr>
                <w:sz w:val="24"/>
                <w:szCs w:val="24"/>
                <w:lang w:val="nn-NO"/>
              </w:rPr>
              <w:t xml:space="preserve">ynskjer å ha då dette er ein fin tradisjon. Det er samtykkebasert deltaking (gjennom Visma), og dei som ikkje ynskjer at sin elev skal delta får tilbod om </w:t>
            </w:r>
            <w:r w:rsidR="00403535">
              <w:rPr>
                <w:sz w:val="24"/>
                <w:szCs w:val="24"/>
                <w:lang w:val="nn-NO"/>
              </w:rPr>
              <w:t xml:space="preserve">eit alternativt undervisningstilbod. Det er pt brei deltaking i skulegudstenesta, så skulen ynskjer å halde fram med dette. FAU stiller seg bak dette. </w:t>
            </w:r>
            <w:r w:rsidR="00801C05">
              <w:rPr>
                <w:sz w:val="24"/>
                <w:szCs w:val="24"/>
                <w:lang w:val="nn-NO"/>
              </w:rPr>
              <w:t xml:space="preserve">Ein får vurdere </w:t>
            </w:r>
            <w:proofErr w:type="spellStart"/>
            <w:r w:rsidR="00801C05">
              <w:rPr>
                <w:sz w:val="24"/>
                <w:szCs w:val="24"/>
                <w:lang w:val="nn-NO"/>
              </w:rPr>
              <w:t>andel</w:t>
            </w:r>
            <w:proofErr w:type="spellEnd"/>
            <w:r w:rsidR="00801C05">
              <w:rPr>
                <w:sz w:val="24"/>
                <w:szCs w:val="24"/>
                <w:lang w:val="nn-NO"/>
              </w:rPr>
              <w:t xml:space="preserve"> samtykke før ein eventuelt endrar dette. </w:t>
            </w:r>
          </w:p>
          <w:p w14:paraId="7E55C9C0" w14:textId="77777777" w:rsidR="004860C2" w:rsidRDefault="004860C2" w:rsidP="00FF7421">
            <w:pPr>
              <w:rPr>
                <w:sz w:val="24"/>
                <w:szCs w:val="24"/>
                <w:lang w:val="nn-NO"/>
              </w:rPr>
            </w:pPr>
          </w:p>
          <w:p w14:paraId="363D6FB1" w14:textId="77777777" w:rsidR="00056BA7" w:rsidRDefault="00056BA7" w:rsidP="00FF7421">
            <w:pPr>
              <w:rPr>
                <w:sz w:val="24"/>
                <w:szCs w:val="24"/>
                <w:lang w:val="nn-NO"/>
              </w:rPr>
            </w:pPr>
          </w:p>
          <w:p w14:paraId="37D7908C" w14:textId="0A7499D0" w:rsidR="00A248D3" w:rsidRPr="004151B4" w:rsidRDefault="00A248D3" w:rsidP="00FF7421">
            <w:pPr>
              <w:rPr>
                <w:sz w:val="24"/>
                <w:szCs w:val="24"/>
                <w:lang w:val="nn-NO"/>
              </w:rPr>
            </w:pPr>
            <w:r>
              <w:rPr>
                <w:sz w:val="24"/>
                <w:szCs w:val="24"/>
                <w:lang w:val="nn-NO"/>
              </w:rPr>
              <w:t xml:space="preserve"> </w:t>
            </w:r>
          </w:p>
        </w:tc>
        <w:tc>
          <w:tcPr>
            <w:tcW w:w="1878" w:type="dxa"/>
            <w:shd w:val="clear" w:color="auto" w:fill="FFFFFF" w:themeFill="background1"/>
          </w:tcPr>
          <w:p w14:paraId="63D11E54" w14:textId="77777777" w:rsidR="008E3F15" w:rsidRPr="004151B4" w:rsidRDefault="008E3F15" w:rsidP="0086175D">
            <w:pPr>
              <w:jc w:val="center"/>
              <w:rPr>
                <w:sz w:val="24"/>
                <w:szCs w:val="24"/>
                <w:lang w:val="nn-NO"/>
              </w:rPr>
            </w:pPr>
          </w:p>
        </w:tc>
      </w:tr>
      <w:tr w:rsidR="00F14738" w14:paraId="5DDD8BFD" w14:textId="77777777" w:rsidTr="0086175D">
        <w:trPr>
          <w:gridAfter w:val="2"/>
          <w:wAfter w:w="4932" w:type="dxa"/>
        </w:trPr>
        <w:tc>
          <w:tcPr>
            <w:tcW w:w="1838" w:type="dxa"/>
            <w:gridSpan w:val="2"/>
            <w:shd w:val="clear" w:color="auto" w:fill="BFBFBF" w:themeFill="background1" w:themeFillShade="BF"/>
          </w:tcPr>
          <w:p w14:paraId="61FD4810" w14:textId="77777777" w:rsidR="00F14738" w:rsidRPr="00CC0399" w:rsidRDefault="00F14738" w:rsidP="0086175D">
            <w:pPr>
              <w:jc w:val="center"/>
              <w:rPr>
                <w:b/>
                <w:bCs/>
                <w:sz w:val="24"/>
                <w:szCs w:val="24"/>
              </w:rPr>
            </w:pPr>
            <w:r w:rsidRPr="00CC0399">
              <w:rPr>
                <w:b/>
                <w:bCs/>
                <w:sz w:val="24"/>
                <w:szCs w:val="24"/>
              </w:rPr>
              <w:lastRenderedPageBreak/>
              <w:t>Neste møte</w:t>
            </w:r>
          </w:p>
        </w:tc>
        <w:tc>
          <w:tcPr>
            <w:tcW w:w="7224" w:type="dxa"/>
            <w:gridSpan w:val="2"/>
          </w:tcPr>
          <w:p w14:paraId="4CC287B8" w14:textId="6AF0A88A" w:rsidR="00F14738" w:rsidRDefault="004809C8" w:rsidP="0086175D">
            <w:pPr>
              <w:jc w:val="center"/>
              <w:rPr>
                <w:sz w:val="24"/>
                <w:szCs w:val="24"/>
              </w:rPr>
            </w:pPr>
            <w:r>
              <w:rPr>
                <w:sz w:val="24"/>
                <w:szCs w:val="24"/>
              </w:rPr>
              <w:t>Torsdag 2</w:t>
            </w:r>
            <w:r w:rsidR="000163BE">
              <w:rPr>
                <w:sz w:val="24"/>
                <w:szCs w:val="24"/>
              </w:rPr>
              <w:t>2</w:t>
            </w:r>
            <w:r>
              <w:rPr>
                <w:sz w:val="24"/>
                <w:szCs w:val="24"/>
              </w:rPr>
              <w:t>.</w:t>
            </w:r>
            <w:r w:rsidR="00CE1590">
              <w:rPr>
                <w:sz w:val="24"/>
                <w:szCs w:val="24"/>
              </w:rPr>
              <w:t>0</w:t>
            </w:r>
            <w:r>
              <w:rPr>
                <w:sz w:val="24"/>
                <w:szCs w:val="24"/>
              </w:rPr>
              <w:t>1.202</w:t>
            </w:r>
            <w:r w:rsidR="00CE1590">
              <w:rPr>
                <w:sz w:val="24"/>
                <w:szCs w:val="24"/>
              </w:rPr>
              <w:t>6</w:t>
            </w:r>
          </w:p>
        </w:tc>
      </w:tr>
    </w:tbl>
    <w:p w14:paraId="27F2DFEE" w14:textId="329BE70B" w:rsidR="00223DA5" w:rsidRPr="00801C05" w:rsidRDefault="00223DA5" w:rsidP="00801C05">
      <w:pPr>
        <w:rPr>
          <w:sz w:val="24"/>
          <w:szCs w:val="24"/>
        </w:rPr>
      </w:pPr>
    </w:p>
    <w:sectPr w:rsidR="00223DA5" w:rsidRPr="00801C05" w:rsidSect="00A91A18">
      <w:headerReference w:type="even" r:id="rId10"/>
      <w:headerReference w:type="default" r:id="rId11"/>
      <w:head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560B" w14:textId="77777777" w:rsidR="00E65783" w:rsidRDefault="00E65783" w:rsidP="00511C16">
      <w:pPr>
        <w:spacing w:after="0" w:line="240" w:lineRule="auto"/>
      </w:pPr>
      <w:r>
        <w:separator/>
      </w:r>
    </w:p>
  </w:endnote>
  <w:endnote w:type="continuationSeparator" w:id="0">
    <w:p w14:paraId="23605FDF" w14:textId="77777777" w:rsidR="00E65783" w:rsidRDefault="00E65783" w:rsidP="0051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1391" w14:textId="77777777" w:rsidR="00E65783" w:rsidRDefault="00E65783" w:rsidP="00511C16">
      <w:pPr>
        <w:spacing w:after="0" w:line="240" w:lineRule="auto"/>
      </w:pPr>
      <w:r>
        <w:separator/>
      </w:r>
    </w:p>
  </w:footnote>
  <w:footnote w:type="continuationSeparator" w:id="0">
    <w:p w14:paraId="042FF9B7" w14:textId="77777777" w:rsidR="00E65783" w:rsidRDefault="00E65783" w:rsidP="0051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216F" w14:textId="36A111F7" w:rsidR="00511C16" w:rsidRDefault="00511C16">
    <w:pPr>
      <w:pStyle w:val="Topptekst"/>
    </w:pPr>
    <w:r>
      <w:rPr>
        <w:noProof/>
      </w:rPr>
      <mc:AlternateContent>
        <mc:Choice Requires="wps">
          <w:drawing>
            <wp:anchor distT="0" distB="0" distL="0" distR="0" simplePos="0" relativeHeight="251659264" behindDoc="0" locked="0" layoutInCell="1" allowOverlap="1" wp14:anchorId="5C3AFDAE" wp14:editId="0A1369AB">
              <wp:simplePos x="635" y="635"/>
              <wp:positionH relativeFrom="page">
                <wp:align>right</wp:align>
              </wp:positionH>
              <wp:positionV relativeFrom="page">
                <wp:align>top</wp:align>
              </wp:positionV>
              <wp:extent cx="823595" cy="391160"/>
              <wp:effectExtent l="0" t="0" r="0" b="8890"/>
              <wp:wrapNone/>
              <wp:docPr id="742107506" name="Tekstboks 2" descr="Personli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91160"/>
                      </a:xfrm>
                      <a:prstGeom prst="rect">
                        <a:avLst/>
                      </a:prstGeom>
                      <a:noFill/>
                      <a:ln>
                        <a:noFill/>
                      </a:ln>
                    </wps:spPr>
                    <wps:txbx>
                      <w:txbxContent>
                        <w:p w14:paraId="1AA69D94" w14:textId="04F7FA6E" w:rsidR="00511C16" w:rsidRPr="00511C16" w:rsidRDefault="00511C16" w:rsidP="00511C16">
                          <w:pPr>
                            <w:spacing w:after="0"/>
                            <w:rPr>
                              <w:rFonts w:ascii="Calibri" w:eastAsia="Calibri" w:hAnsi="Calibri" w:cs="Calibri"/>
                              <w:noProof/>
                              <w:color w:val="0000FF"/>
                              <w:sz w:val="24"/>
                              <w:szCs w:val="24"/>
                            </w:rPr>
                          </w:pPr>
                          <w:r w:rsidRPr="00511C16">
                            <w:rPr>
                              <w:rFonts w:ascii="Calibri" w:eastAsia="Calibri" w:hAnsi="Calibri" w:cs="Calibri"/>
                              <w:noProof/>
                              <w:color w:val="0000FF"/>
                              <w:sz w:val="24"/>
                              <w:szCs w:val="24"/>
                            </w:rPr>
                            <w:t>Personlig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3AFDAE" id="_x0000_t202" coordsize="21600,21600" o:spt="202" path="m,l,21600r21600,l21600,xe">
              <v:stroke joinstyle="miter"/>
              <v:path gradientshapeok="t" o:connecttype="rect"/>
            </v:shapetype>
            <v:shape id="Tekstboks 2" o:spid="_x0000_s1026" type="#_x0000_t202" alt="Personlig" style="position:absolute;margin-left:13.65pt;margin-top:0;width:64.8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BEDwIAABoEAAAOAAAAZHJzL2Uyb0RvYy54bWysU1tr2zAUfh/sPwi9L7bTpTQmTslaMgah&#10;LaSjz4osxQZJR0hK7OzX70ixk63b09iLfG4+l+98Z3Hfa0WOwvkWTEWLSU6JMBzq1uwr+v11/emO&#10;Eh+YqZkCIyp6Ep7eLz9+WHS2FFNoQNXCEUxifNnZijYh2DLLPG+EZn4CVhh0SnCaBVTdPqsd6zC7&#10;Vtk0z2+zDlxtHXDhPVofz066TPmlFDw8S+lFIKqi2FtIr0vvLr7ZcsHKvWO2afnQBvuHLjRrDRa9&#10;pHpkgZGDa/9IpVvuwIMMEw46AylbLtIMOE2Rv5tm2zAr0iwIjrcXmPz/S8ufjlv74kjov0CPC4yA&#10;dNaXHo1xnl46Hb/YKUE/Qni6wCb6QDga76Y3s/mMEo6um3lR3CZYs+vP1vnwVYAmUaiow60ksNhx&#10;4wMWxNAxJNYysG6VSptR5jcDBkZLdu0wSqHf9UPbO6hPOI2D86K95esWa26YDy/M4WZxAGRreMZH&#10;KugqCoNESQPux9/sMR4BRy8lHTKlogapTIn6ZnARkVRJKOb5LEfNJW06+5xHbTcGmYN+ACRhgfdg&#10;eRJjcFCjKB3oNyTzKlZDFzMca1Y0jOJDOPMWj4GL1SoFIYksCxuztTymjmBFJF/7N+bsAHfAPT3B&#10;yCVWvkP9HBv/9HZ1CIh9WkkE9ozmgDcSMG1qOJbI8F/1FHU96eVPAAAA//8DAFBLAwQUAAYACAAA&#10;ACEAbeCmc90AAAAEAQAADwAAAGRycy9kb3ducmV2LnhtbEyPQUvDQBCF74L/YRnBi9hNK8Q2ZlJE&#10;KNiDB6s5eNtkp0kwOxt2t2ny79160cvA4z3e+ybfTqYXIznfWUZYLhIQxLXVHTcInx+7+zUIHxRr&#10;1VsmhJk8bIvrq1xl2p75ncZDaEQsYZ8phDaEIZPS1y0Z5Rd2II7e0TqjQpSukdqpcyw3vVwlSSqN&#10;6jgutGqgl5bq78PJIJSTu3vbbfavc/XVjXOyLx/WxxLx9mZ6fgIRaAp/YbjgR3QoIlNlT6y96BHi&#10;I+H3XrzV5hFEhZAuU5BFLv/DFz8AAAD//wMAUEsBAi0AFAAGAAgAAAAhALaDOJL+AAAA4QEAABMA&#10;AAAAAAAAAAAAAAAAAAAAAFtDb250ZW50X1R5cGVzXS54bWxQSwECLQAUAAYACAAAACEAOP0h/9YA&#10;AACUAQAACwAAAAAAAAAAAAAAAAAvAQAAX3JlbHMvLnJlbHNQSwECLQAUAAYACAAAACEAQiaARA8C&#10;AAAaBAAADgAAAAAAAAAAAAAAAAAuAgAAZHJzL2Uyb0RvYy54bWxQSwECLQAUAAYACAAAACEAbeCm&#10;c90AAAAEAQAADwAAAAAAAAAAAAAAAABpBAAAZHJzL2Rvd25yZXYueG1sUEsFBgAAAAAEAAQA8wAA&#10;AHMFAAAAAA==&#10;" filled="f" stroked="f">
              <v:fill o:detectmouseclick="t"/>
              <v:textbox style="mso-fit-shape-to-text:t" inset="0,15pt,20pt,0">
                <w:txbxContent>
                  <w:p w14:paraId="1AA69D94" w14:textId="04F7FA6E" w:rsidR="00511C16" w:rsidRPr="00511C16" w:rsidRDefault="00511C16" w:rsidP="00511C16">
                    <w:pPr>
                      <w:spacing w:after="0"/>
                      <w:rPr>
                        <w:rFonts w:ascii="Calibri" w:eastAsia="Calibri" w:hAnsi="Calibri" w:cs="Calibri"/>
                        <w:noProof/>
                        <w:color w:val="0000FF"/>
                        <w:sz w:val="24"/>
                        <w:szCs w:val="24"/>
                      </w:rPr>
                    </w:pPr>
                    <w:r w:rsidRPr="00511C16">
                      <w:rPr>
                        <w:rFonts w:ascii="Calibri" w:eastAsia="Calibri" w:hAnsi="Calibri" w:cs="Calibri"/>
                        <w:noProof/>
                        <w:color w:val="0000FF"/>
                        <w:sz w:val="24"/>
                        <w:szCs w:val="24"/>
                      </w:rPr>
                      <w:t>Personlig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374B" w14:textId="3B8949C0" w:rsidR="00511C16" w:rsidRDefault="00511C16">
    <w:pPr>
      <w:pStyle w:val="Topptekst"/>
    </w:pPr>
    <w:r>
      <w:rPr>
        <w:noProof/>
      </w:rPr>
      <mc:AlternateContent>
        <mc:Choice Requires="wps">
          <w:drawing>
            <wp:anchor distT="0" distB="0" distL="0" distR="0" simplePos="0" relativeHeight="251660288" behindDoc="0" locked="0" layoutInCell="1" allowOverlap="1" wp14:anchorId="1CDF0BA4" wp14:editId="30C79A78">
              <wp:simplePos x="635" y="635"/>
              <wp:positionH relativeFrom="page">
                <wp:align>right</wp:align>
              </wp:positionH>
              <wp:positionV relativeFrom="page">
                <wp:align>top</wp:align>
              </wp:positionV>
              <wp:extent cx="823595" cy="391160"/>
              <wp:effectExtent l="0" t="0" r="0" b="8890"/>
              <wp:wrapNone/>
              <wp:docPr id="136135621" name="Tekstboks 3" descr="Personli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91160"/>
                      </a:xfrm>
                      <a:prstGeom prst="rect">
                        <a:avLst/>
                      </a:prstGeom>
                      <a:noFill/>
                      <a:ln>
                        <a:noFill/>
                      </a:ln>
                    </wps:spPr>
                    <wps:txbx>
                      <w:txbxContent>
                        <w:p w14:paraId="2D4F9708" w14:textId="6161C919" w:rsidR="00511C16" w:rsidRPr="00511C16" w:rsidRDefault="00511C16" w:rsidP="00511C16">
                          <w:pPr>
                            <w:spacing w:after="0"/>
                            <w:rPr>
                              <w:rFonts w:ascii="Calibri" w:eastAsia="Calibri" w:hAnsi="Calibri" w:cs="Calibri"/>
                              <w:noProof/>
                              <w:color w:val="0000FF"/>
                              <w:sz w:val="24"/>
                              <w:szCs w:val="24"/>
                            </w:rPr>
                          </w:pPr>
                          <w:r w:rsidRPr="00511C16">
                            <w:rPr>
                              <w:rFonts w:ascii="Calibri" w:eastAsia="Calibri" w:hAnsi="Calibri" w:cs="Calibri"/>
                              <w:noProof/>
                              <w:color w:val="0000FF"/>
                              <w:sz w:val="24"/>
                              <w:szCs w:val="24"/>
                            </w:rPr>
                            <w:t>Personlig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DF0BA4" id="_x0000_t202" coordsize="21600,21600" o:spt="202" path="m,l,21600r21600,l21600,xe">
              <v:stroke joinstyle="miter"/>
              <v:path gradientshapeok="t" o:connecttype="rect"/>
            </v:shapetype>
            <v:shape id="Tekstboks 3" o:spid="_x0000_s1027" type="#_x0000_t202" alt="Personlig" style="position:absolute;margin-left:13.65pt;margin-top:0;width:64.8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SlEgIAACEEAAAOAAAAZHJzL2Uyb0RvYy54bWysU8lu2zAQvRfoPxC815KcOogFy4GbwEUB&#10;IwngFDnTFGkJoDgEObbkfn2H9JKlPRW9UMOZ0SzvPc5uh86wvfKhBVvxYpRzpqyEurXbiv98Xn65&#10;4SygsLUwYFXFDyrw2/nnT7PelWoMDZhaeUZFbCh7V/EG0ZVZFmSjOhFG4JSloAbfCaSr32a1Fz1V&#10;70w2zvPrrAdfOw9ShUDe+2OQz1N9rZXER62DQmYqTrNhOn06N/HM5jNRbr1wTStPY4h/mKITraWm&#10;l1L3AgXb+faPUl0rPQTQOJLQZaB1K1XagbYp8g/brBvhVNqFwAnuAlP4f2Xlw37tnjzD4RsMRGAE&#10;pHehDOSM+wzad/FLkzKKE4SHC2xqQCbJeTO+mkwnnEkKXU2L4jrBmr3+7HzA7wo6Fo2Ke2IlgSX2&#10;q4DUkFLPKbGXhWVrTGLG2HcOSoye7HXCaOGwGVhbv5l+A/WBlvJw5Ds4uWyp9UoEfBKeCKY9SLT4&#10;SIc20FccThZnDfhff/PHfMKdopz1JJiKW1I0Z+aHJT6itpJRTPNJTjefbuPJ1zzeNucku+vugLRY&#10;0LNwMpkxGc3Z1B66F9L0InajkLCSelYcz+YdHuVLb0KqxSIlkZacwJVdOxlLR8wioM/Di/DuhDoS&#10;XQ9wlpQoP4B/zI1/BrfYIVGQmIn4HtE8wU46TISd3kwU+tt7ynp92fPfAAAA//8DAFBLAwQUAAYA&#10;CAAAACEAbeCmc90AAAAEAQAADwAAAGRycy9kb3ducmV2LnhtbEyPQUvDQBCF74L/YRnBi9hNK8Q2&#10;ZlJEKNiDB6s5eNtkp0kwOxt2t2ny79160cvA4z3e+ybfTqYXIznfWUZYLhIQxLXVHTcInx+7+zUI&#10;HxRr1VsmhJk8bIvrq1xl2p75ncZDaEQsYZ8phDaEIZPS1y0Z5Rd2II7e0TqjQpSukdqpcyw3vVwl&#10;SSqN6jgutGqgl5bq78PJIJSTu3vbbfavc/XVjXOyLx/WxxLx9mZ6fgIRaAp/YbjgR3QoIlNlT6y9&#10;6BHiI+H3XrzV5hFEhZAuU5BFLv/DFz8AAAD//wMAUEsBAi0AFAAGAAgAAAAhALaDOJL+AAAA4QEA&#10;ABMAAAAAAAAAAAAAAAAAAAAAAFtDb250ZW50X1R5cGVzXS54bWxQSwECLQAUAAYACAAAACEAOP0h&#10;/9YAAACUAQAACwAAAAAAAAAAAAAAAAAvAQAAX3JlbHMvLnJlbHNQSwECLQAUAAYACAAAACEA1YFE&#10;pRICAAAhBAAADgAAAAAAAAAAAAAAAAAuAgAAZHJzL2Uyb0RvYy54bWxQSwECLQAUAAYACAAAACEA&#10;beCmc90AAAAEAQAADwAAAAAAAAAAAAAAAABsBAAAZHJzL2Rvd25yZXYueG1sUEsFBgAAAAAEAAQA&#10;8wAAAHYFAAAAAA==&#10;" filled="f" stroked="f">
              <v:fill o:detectmouseclick="t"/>
              <v:textbox style="mso-fit-shape-to-text:t" inset="0,15pt,20pt,0">
                <w:txbxContent>
                  <w:p w14:paraId="2D4F9708" w14:textId="6161C919" w:rsidR="00511C16" w:rsidRPr="00511C16" w:rsidRDefault="00511C16" w:rsidP="00511C16">
                    <w:pPr>
                      <w:spacing w:after="0"/>
                      <w:rPr>
                        <w:rFonts w:ascii="Calibri" w:eastAsia="Calibri" w:hAnsi="Calibri" w:cs="Calibri"/>
                        <w:noProof/>
                        <w:color w:val="0000FF"/>
                        <w:sz w:val="24"/>
                        <w:szCs w:val="24"/>
                      </w:rPr>
                    </w:pPr>
                    <w:r w:rsidRPr="00511C16">
                      <w:rPr>
                        <w:rFonts w:ascii="Calibri" w:eastAsia="Calibri" w:hAnsi="Calibri" w:cs="Calibri"/>
                        <w:noProof/>
                        <w:color w:val="0000FF"/>
                        <w:sz w:val="24"/>
                        <w:szCs w:val="24"/>
                      </w:rPr>
                      <w:t>Personlig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F9DC" w14:textId="6AFF8A50" w:rsidR="00511C16" w:rsidRDefault="00511C16">
    <w:pPr>
      <w:pStyle w:val="Topptekst"/>
    </w:pPr>
    <w:r>
      <w:rPr>
        <w:noProof/>
      </w:rPr>
      <mc:AlternateContent>
        <mc:Choice Requires="wps">
          <w:drawing>
            <wp:anchor distT="0" distB="0" distL="0" distR="0" simplePos="0" relativeHeight="251658240" behindDoc="0" locked="0" layoutInCell="1" allowOverlap="1" wp14:anchorId="6869FED2" wp14:editId="1215B706">
              <wp:simplePos x="635" y="635"/>
              <wp:positionH relativeFrom="page">
                <wp:align>right</wp:align>
              </wp:positionH>
              <wp:positionV relativeFrom="page">
                <wp:align>top</wp:align>
              </wp:positionV>
              <wp:extent cx="823595" cy="391160"/>
              <wp:effectExtent l="0" t="0" r="0" b="8890"/>
              <wp:wrapNone/>
              <wp:docPr id="1481999926" name="Tekstboks 1" descr="Personli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91160"/>
                      </a:xfrm>
                      <a:prstGeom prst="rect">
                        <a:avLst/>
                      </a:prstGeom>
                      <a:noFill/>
                      <a:ln>
                        <a:noFill/>
                      </a:ln>
                    </wps:spPr>
                    <wps:txbx>
                      <w:txbxContent>
                        <w:p w14:paraId="063223EA" w14:textId="4C988AD8" w:rsidR="00511C16" w:rsidRPr="00511C16" w:rsidRDefault="00511C16" w:rsidP="00511C16">
                          <w:pPr>
                            <w:spacing w:after="0"/>
                            <w:rPr>
                              <w:rFonts w:ascii="Calibri" w:eastAsia="Calibri" w:hAnsi="Calibri" w:cs="Calibri"/>
                              <w:noProof/>
                              <w:color w:val="0000FF"/>
                              <w:sz w:val="24"/>
                              <w:szCs w:val="24"/>
                            </w:rPr>
                          </w:pPr>
                          <w:r w:rsidRPr="00511C16">
                            <w:rPr>
                              <w:rFonts w:ascii="Calibri" w:eastAsia="Calibri" w:hAnsi="Calibri" w:cs="Calibri"/>
                              <w:noProof/>
                              <w:color w:val="0000FF"/>
                              <w:sz w:val="24"/>
                              <w:szCs w:val="24"/>
                            </w:rPr>
                            <w:t>Personlig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69FED2" id="_x0000_t202" coordsize="21600,21600" o:spt="202" path="m,l,21600r21600,l21600,xe">
              <v:stroke joinstyle="miter"/>
              <v:path gradientshapeok="t" o:connecttype="rect"/>
            </v:shapetype>
            <v:shape id="Tekstboks 1" o:spid="_x0000_s1028" type="#_x0000_t202" alt="Personlig" style="position:absolute;margin-left:13.65pt;margin-top:0;width:64.8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fnFAIAACEEAAAOAAAAZHJzL2Uyb0RvYy54bWysU8tu2zAQvBfoPxC813qkDmLBcuAmcFHA&#10;SAI4Rc40RVoCSC5B0pbcr++Stuw27anohVrurvYxM5zfD1qRg3C+A1PTYpJTIgyHpjO7mn5/XX26&#10;o8QHZhqmwIiaHoWn94uPH+a9rUQJLahGOIJFjK96W9M2BFtlmeet0MxPwAqDQQlOs4BXt8sax3qs&#10;rlVW5vlt1oNrrAMuvEfv4ylIF6m+lIKHZym9CETVFGcL6XTp3MYzW8xZtXPMth0/j8H+YQrNOoNN&#10;L6UeWWBk77o/SumOO/Agw4SDzkDKjou0A25T5O+22bTMirQLguPtBSb//8ryp8PGvjgShi8wIIER&#10;kN76yqMz7jNIp+MXJyUYRwiPF9jEEAhH5115M51NKeEYupkVxW2CNbv+bJ0PXwVoEo2aOmQlgcUO&#10;ax+wIaaOKbGXgVWnVGJGmd8cmBg92XXCaIVhO5CuqWk5Tr+F5ohLOTjx7S1fddh6zXx4YQ4Jxj1Q&#10;tOEZD6mgrymcLUpacD/+5o/5iDtGKelRMDU1qGhK1DeDfERtJaOY5dMcby7dyunnPN62Y5LZ6wdA&#10;LRb4LCxPZkwOajSlA/2Gml7GbhhihmPPmobRfAgn+eKb4GK5TEmoJcvC2mwsj6UjZhHQ1+GNOXtG&#10;PSBdTzBKilXvwD/lxj+9Xe4DUpCYifie0DzDjjpMhJ3fTBT6r/eUdX3Zi58AAAD//wMAUEsDBBQA&#10;BgAIAAAAIQBt4KZz3QAAAAQBAAAPAAAAZHJzL2Rvd25yZXYueG1sTI9BS8NAEIXvgv9hGcGL2E0r&#10;xDZmUkQo2IMHqzl422SnSTA7G3a3afLv3XrRy8DjPd77Jt9OphcjOd9ZRlguEhDEtdUdNwifH7v7&#10;NQgfFGvVWyaEmTxsi+urXGXanvmdxkNoRCxhnymENoQhk9LXLRnlF3Ygjt7ROqNClK6R2qlzLDe9&#10;XCVJKo3qOC60aqCXlurvw8kglJO7e9tt9q9z9dWNc7IvH9bHEvH2Znp+AhFoCn9huOBHdCgiU2VP&#10;rL3oEeIj4fdevNXmEUSFkC5TkEUu/8MXPwAAAP//AwBQSwECLQAUAAYACAAAACEAtoM4kv4AAADh&#10;AQAAEwAAAAAAAAAAAAAAAAAAAAAAW0NvbnRlbnRfVHlwZXNdLnhtbFBLAQItABQABgAIAAAAIQA4&#10;/SH/1gAAAJQBAAALAAAAAAAAAAAAAAAAAC8BAABfcmVscy8ucmVsc1BLAQItABQABgAIAAAAIQCE&#10;F7fnFAIAACEEAAAOAAAAAAAAAAAAAAAAAC4CAABkcnMvZTJvRG9jLnhtbFBLAQItABQABgAIAAAA&#10;IQBt4KZz3QAAAAQBAAAPAAAAAAAAAAAAAAAAAG4EAABkcnMvZG93bnJldi54bWxQSwUGAAAAAAQA&#10;BADzAAAAeAUAAAAA&#10;" filled="f" stroked="f">
              <v:fill o:detectmouseclick="t"/>
              <v:textbox style="mso-fit-shape-to-text:t" inset="0,15pt,20pt,0">
                <w:txbxContent>
                  <w:p w14:paraId="063223EA" w14:textId="4C988AD8" w:rsidR="00511C16" w:rsidRPr="00511C16" w:rsidRDefault="00511C16" w:rsidP="00511C16">
                    <w:pPr>
                      <w:spacing w:after="0"/>
                      <w:rPr>
                        <w:rFonts w:ascii="Calibri" w:eastAsia="Calibri" w:hAnsi="Calibri" w:cs="Calibri"/>
                        <w:noProof/>
                        <w:color w:val="0000FF"/>
                        <w:sz w:val="24"/>
                        <w:szCs w:val="24"/>
                      </w:rPr>
                    </w:pPr>
                    <w:r w:rsidRPr="00511C16">
                      <w:rPr>
                        <w:rFonts w:ascii="Calibri" w:eastAsia="Calibri" w:hAnsi="Calibri" w:cs="Calibri"/>
                        <w:noProof/>
                        <w:color w:val="0000FF"/>
                        <w:sz w:val="24"/>
                        <w:szCs w:val="24"/>
                      </w:rPr>
                      <w:t>Personlig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3F44"/>
    <w:multiLevelType w:val="hybridMultilevel"/>
    <w:tmpl w:val="C9FA316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4A6CBA"/>
    <w:multiLevelType w:val="hybridMultilevel"/>
    <w:tmpl w:val="EFFC604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A6028A"/>
    <w:multiLevelType w:val="hybridMultilevel"/>
    <w:tmpl w:val="DFB6DF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221AF4"/>
    <w:multiLevelType w:val="hybridMultilevel"/>
    <w:tmpl w:val="1658AA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3B6BE3"/>
    <w:multiLevelType w:val="hybridMultilevel"/>
    <w:tmpl w:val="6B3A1ED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4E57589"/>
    <w:multiLevelType w:val="hybridMultilevel"/>
    <w:tmpl w:val="9E580C2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D909F9"/>
    <w:multiLevelType w:val="hybridMultilevel"/>
    <w:tmpl w:val="98AC6D70"/>
    <w:lvl w:ilvl="0" w:tplc="514E8DD2">
      <w:start w:val="1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03588F"/>
    <w:multiLevelType w:val="hybridMultilevel"/>
    <w:tmpl w:val="38A21F1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ED82D60"/>
    <w:multiLevelType w:val="hybridMultilevel"/>
    <w:tmpl w:val="170437B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32F15DB"/>
    <w:multiLevelType w:val="hybridMultilevel"/>
    <w:tmpl w:val="614633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EF01F4"/>
    <w:multiLevelType w:val="hybridMultilevel"/>
    <w:tmpl w:val="858A6E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7474F0"/>
    <w:multiLevelType w:val="hybridMultilevel"/>
    <w:tmpl w:val="CFC2BF2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1FF7C9D"/>
    <w:multiLevelType w:val="hybridMultilevel"/>
    <w:tmpl w:val="BB04FC68"/>
    <w:lvl w:ilvl="0" w:tplc="E7067D84">
      <w:start w:val="9"/>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0011C5"/>
    <w:multiLevelType w:val="hybridMultilevel"/>
    <w:tmpl w:val="E164726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61E31FC7"/>
    <w:multiLevelType w:val="hybridMultilevel"/>
    <w:tmpl w:val="841A54C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84A39E8"/>
    <w:multiLevelType w:val="hybridMultilevel"/>
    <w:tmpl w:val="4C06D46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6BEE4CBE"/>
    <w:multiLevelType w:val="hybridMultilevel"/>
    <w:tmpl w:val="AFAA8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C000B29"/>
    <w:multiLevelType w:val="hybridMultilevel"/>
    <w:tmpl w:val="37E6E714"/>
    <w:lvl w:ilvl="0" w:tplc="514E8DD2">
      <w:start w:val="1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C90281D"/>
    <w:multiLevelType w:val="hybridMultilevel"/>
    <w:tmpl w:val="4D94BC0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F8C14AB"/>
    <w:multiLevelType w:val="hybridMultilevel"/>
    <w:tmpl w:val="902EC9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A7E7F6B"/>
    <w:multiLevelType w:val="hybridMultilevel"/>
    <w:tmpl w:val="F22E62BA"/>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92791951">
    <w:abstractNumId w:val="15"/>
  </w:num>
  <w:num w:numId="2" w16cid:durableId="1978215064">
    <w:abstractNumId w:val="13"/>
  </w:num>
  <w:num w:numId="3" w16cid:durableId="280842773">
    <w:abstractNumId w:val="3"/>
  </w:num>
  <w:num w:numId="4" w16cid:durableId="396978881">
    <w:abstractNumId w:val="7"/>
  </w:num>
  <w:num w:numId="5" w16cid:durableId="1718894380">
    <w:abstractNumId w:val="11"/>
  </w:num>
  <w:num w:numId="6" w16cid:durableId="1067068169">
    <w:abstractNumId w:val="5"/>
  </w:num>
  <w:num w:numId="7" w16cid:durableId="388654202">
    <w:abstractNumId w:val="18"/>
  </w:num>
  <w:num w:numId="8" w16cid:durableId="1401978800">
    <w:abstractNumId w:val="14"/>
  </w:num>
  <w:num w:numId="9" w16cid:durableId="1133526329">
    <w:abstractNumId w:val="20"/>
  </w:num>
  <w:num w:numId="10" w16cid:durableId="1057243770">
    <w:abstractNumId w:val="1"/>
  </w:num>
  <w:num w:numId="11" w16cid:durableId="161164438">
    <w:abstractNumId w:val="4"/>
  </w:num>
  <w:num w:numId="12" w16cid:durableId="468405708">
    <w:abstractNumId w:val="8"/>
  </w:num>
  <w:num w:numId="13" w16cid:durableId="2003508482">
    <w:abstractNumId w:val="0"/>
  </w:num>
  <w:num w:numId="14" w16cid:durableId="738481755">
    <w:abstractNumId w:val="2"/>
  </w:num>
  <w:num w:numId="15" w16cid:durableId="1532764347">
    <w:abstractNumId w:val="16"/>
  </w:num>
  <w:num w:numId="16" w16cid:durableId="1678658189">
    <w:abstractNumId w:val="19"/>
  </w:num>
  <w:num w:numId="17" w16cid:durableId="1167358665">
    <w:abstractNumId w:val="10"/>
  </w:num>
  <w:num w:numId="18" w16cid:durableId="1060905703">
    <w:abstractNumId w:val="17"/>
  </w:num>
  <w:num w:numId="19" w16cid:durableId="577062544">
    <w:abstractNumId w:val="6"/>
  </w:num>
  <w:num w:numId="20" w16cid:durableId="248512627">
    <w:abstractNumId w:val="12"/>
  </w:num>
  <w:num w:numId="21" w16cid:durableId="10576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4E"/>
    <w:rsid w:val="00000E20"/>
    <w:rsid w:val="0000562D"/>
    <w:rsid w:val="000116BE"/>
    <w:rsid w:val="000121FB"/>
    <w:rsid w:val="000163BE"/>
    <w:rsid w:val="00021641"/>
    <w:rsid w:val="00023419"/>
    <w:rsid w:val="0003357D"/>
    <w:rsid w:val="0003531A"/>
    <w:rsid w:val="0003588C"/>
    <w:rsid w:val="00040854"/>
    <w:rsid w:val="0004498D"/>
    <w:rsid w:val="00047CF9"/>
    <w:rsid w:val="00051285"/>
    <w:rsid w:val="00054BF0"/>
    <w:rsid w:val="00056BA7"/>
    <w:rsid w:val="000625AF"/>
    <w:rsid w:val="00065CCC"/>
    <w:rsid w:val="00070996"/>
    <w:rsid w:val="00072C9E"/>
    <w:rsid w:val="000756E5"/>
    <w:rsid w:val="00075E65"/>
    <w:rsid w:val="0008176D"/>
    <w:rsid w:val="00082681"/>
    <w:rsid w:val="000838C2"/>
    <w:rsid w:val="00084C42"/>
    <w:rsid w:val="00085B8F"/>
    <w:rsid w:val="000902BC"/>
    <w:rsid w:val="000912CE"/>
    <w:rsid w:val="00091F96"/>
    <w:rsid w:val="00095043"/>
    <w:rsid w:val="00097D3D"/>
    <w:rsid w:val="000A29D5"/>
    <w:rsid w:val="000A46D8"/>
    <w:rsid w:val="000C41C6"/>
    <w:rsid w:val="000D5329"/>
    <w:rsid w:val="000D69BE"/>
    <w:rsid w:val="000D7E18"/>
    <w:rsid w:val="000E0B33"/>
    <w:rsid w:val="000E3B7E"/>
    <w:rsid w:val="000E777D"/>
    <w:rsid w:val="000F673B"/>
    <w:rsid w:val="00100AFD"/>
    <w:rsid w:val="0010343D"/>
    <w:rsid w:val="0010461F"/>
    <w:rsid w:val="001078D4"/>
    <w:rsid w:val="001111D1"/>
    <w:rsid w:val="00116D80"/>
    <w:rsid w:val="001224D9"/>
    <w:rsid w:val="00126AB1"/>
    <w:rsid w:val="00126DC2"/>
    <w:rsid w:val="00130CE5"/>
    <w:rsid w:val="001313A6"/>
    <w:rsid w:val="00135058"/>
    <w:rsid w:val="0013596B"/>
    <w:rsid w:val="00137506"/>
    <w:rsid w:val="001544B5"/>
    <w:rsid w:val="00154536"/>
    <w:rsid w:val="00154DED"/>
    <w:rsid w:val="00156196"/>
    <w:rsid w:val="0016187C"/>
    <w:rsid w:val="00166229"/>
    <w:rsid w:val="00166C26"/>
    <w:rsid w:val="00172FFB"/>
    <w:rsid w:val="001730A4"/>
    <w:rsid w:val="001744AE"/>
    <w:rsid w:val="001813AA"/>
    <w:rsid w:val="00181EFC"/>
    <w:rsid w:val="00181F90"/>
    <w:rsid w:val="001944E4"/>
    <w:rsid w:val="001A1E62"/>
    <w:rsid w:val="001C1162"/>
    <w:rsid w:val="001E51E5"/>
    <w:rsid w:val="001F1D23"/>
    <w:rsid w:val="001F7B72"/>
    <w:rsid w:val="00201805"/>
    <w:rsid w:val="00203A35"/>
    <w:rsid w:val="00204BD0"/>
    <w:rsid w:val="00207EAC"/>
    <w:rsid w:val="0021211A"/>
    <w:rsid w:val="00221D2D"/>
    <w:rsid w:val="00223DA5"/>
    <w:rsid w:val="00225123"/>
    <w:rsid w:val="002268F4"/>
    <w:rsid w:val="002339EA"/>
    <w:rsid w:val="0024457E"/>
    <w:rsid w:val="002445A1"/>
    <w:rsid w:val="00253D57"/>
    <w:rsid w:val="00255408"/>
    <w:rsid w:val="00257669"/>
    <w:rsid w:val="002814C5"/>
    <w:rsid w:val="00282EC9"/>
    <w:rsid w:val="0028627B"/>
    <w:rsid w:val="00287392"/>
    <w:rsid w:val="0029351C"/>
    <w:rsid w:val="00293DA8"/>
    <w:rsid w:val="002A0572"/>
    <w:rsid w:val="002A7114"/>
    <w:rsid w:val="002B3F20"/>
    <w:rsid w:val="002C2A91"/>
    <w:rsid w:val="002C5E5A"/>
    <w:rsid w:val="002C6892"/>
    <w:rsid w:val="002D10AD"/>
    <w:rsid w:val="002D4421"/>
    <w:rsid w:val="002F110F"/>
    <w:rsid w:val="002F1AF6"/>
    <w:rsid w:val="002F1EEC"/>
    <w:rsid w:val="002F66A7"/>
    <w:rsid w:val="002F6D20"/>
    <w:rsid w:val="00302A58"/>
    <w:rsid w:val="00304067"/>
    <w:rsid w:val="0030729F"/>
    <w:rsid w:val="00314092"/>
    <w:rsid w:val="00315574"/>
    <w:rsid w:val="00321D66"/>
    <w:rsid w:val="00326531"/>
    <w:rsid w:val="0033346A"/>
    <w:rsid w:val="0033433C"/>
    <w:rsid w:val="00346479"/>
    <w:rsid w:val="00347A10"/>
    <w:rsid w:val="0035108D"/>
    <w:rsid w:val="00352C37"/>
    <w:rsid w:val="00353FF9"/>
    <w:rsid w:val="00355BA2"/>
    <w:rsid w:val="00361D1E"/>
    <w:rsid w:val="0038167A"/>
    <w:rsid w:val="00384B3C"/>
    <w:rsid w:val="00392859"/>
    <w:rsid w:val="00392879"/>
    <w:rsid w:val="00396864"/>
    <w:rsid w:val="003A7D0C"/>
    <w:rsid w:val="003B05E6"/>
    <w:rsid w:val="003B3356"/>
    <w:rsid w:val="003B3620"/>
    <w:rsid w:val="003B5573"/>
    <w:rsid w:val="003B798F"/>
    <w:rsid w:val="003D11FF"/>
    <w:rsid w:val="003D6F0A"/>
    <w:rsid w:val="003E1163"/>
    <w:rsid w:val="003E3A5F"/>
    <w:rsid w:val="003F3A1A"/>
    <w:rsid w:val="003F696F"/>
    <w:rsid w:val="00400A81"/>
    <w:rsid w:val="00400FE5"/>
    <w:rsid w:val="00403535"/>
    <w:rsid w:val="0041181B"/>
    <w:rsid w:val="00411AE3"/>
    <w:rsid w:val="00412E8E"/>
    <w:rsid w:val="004136D7"/>
    <w:rsid w:val="00414BBB"/>
    <w:rsid w:val="004151B4"/>
    <w:rsid w:val="00425780"/>
    <w:rsid w:val="004266D5"/>
    <w:rsid w:val="00426D5A"/>
    <w:rsid w:val="00427FA6"/>
    <w:rsid w:val="00431F86"/>
    <w:rsid w:val="0043368A"/>
    <w:rsid w:val="00437991"/>
    <w:rsid w:val="00440113"/>
    <w:rsid w:val="0044633F"/>
    <w:rsid w:val="00446745"/>
    <w:rsid w:val="00446BD8"/>
    <w:rsid w:val="00454AC1"/>
    <w:rsid w:val="00455B37"/>
    <w:rsid w:val="004602D3"/>
    <w:rsid w:val="004626E5"/>
    <w:rsid w:val="004759C1"/>
    <w:rsid w:val="004809C8"/>
    <w:rsid w:val="00482682"/>
    <w:rsid w:val="004860C2"/>
    <w:rsid w:val="0049202C"/>
    <w:rsid w:val="004A28A5"/>
    <w:rsid w:val="004B38C2"/>
    <w:rsid w:val="004C1C3D"/>
    <w:rsid w:val="004C4051"/>
    <w:rsid w:val="004C524B"/>
    <w:rsid w:val="004D20D1"/>
    <w:rsid w:val="004D3E68"/>
    <w:rsid w:val="004D50C2"/>
    <w:rsid w:val="004E49EE"/>
    <w:rsid w:val="004E6786"/>
    <w:rsid w:val="004F37A9"/>
    <w:rsid w:val="004F3DB4"/>
    <w:rsid w:val="00510D8F"/>
    <w:rsid w:val="00511C16"/>
    <w:rsid w:val="005153C9"/>
    <w:rsid w:val="005154C7"/>
    <w:rsid w:val="00521864"/>
    <w:rsid w:val="00524D85"/>
    <w:rsid w:val="00531AD7"/>
    <w:rsid w:val="005376DD"/>
    <w:rsid w:val="00537745"/>
    <w:rsid w:val="005401A9"/>
    <w:rsid w:val="005406C7"/>
    <w:rsid w:val="00543755"/>
    <w:rsid w:val="00560495"/>
    <w:rsid w:val="0056756A"/>
    <w:rsid w:val="00573053"/>
    <w:rsid w:val="005736DF"/>
    <w:rsid w:val="00577FB9"/>
    <w:rsid w:val="005834DC"/>
    <w:rsid w:val="005919B7"/>
    <w:rsid w:val="0059720A"/>
    <w:rsid w:val="005977EF"/>
    <w:rsid w:val="005A1F38"/>
    <w:rsid w:val="005A2D2C"/>
    <w:rsid w:val="005A5103"/>
    <w:rsid w:val="005B0315"/>
    <w:rsid w:val="005B4245"/>
    <w:rsid w:val="005B578A"/>
    <w:rsid w:val="005B6B38"/>
    <w:rsid w:val="005C300A"/>
    <w:rsid w:val="005C4564"/>
    <w:rsid w:val="005C6BB9"/>
    <w:rsid w:val="005D0C22"/>
    <w:rsid w:val="005D3420"/>
    <w:rsid w:val="005D4A33"/>
    <w:rsid w:val="005D5B5D"/>
    <w:rsid w:val="005D6839"/>
    <w:rsid w:val="005E000E"/>
    <w:rsid w:val="005E4AEC"/>
    <w:rsid w:val="005F70B5"/>
    <w:rsid w:val="0060109E"/>
    <w:rsid w:val="00601C47"/>
    <w:rsid w:val="006024C9"/>
    <w:rsid w:val="00607C99"/>
    <w:rsid w:val="00610166"/>
    <w:rsid w:val="0061085A"/>
    <w:rsid w:val="0061140E"/>
    <w:rsid w:val="00612462"/>
    <w:rsid w:val="00612ECD"/>
    <w:rsid w:val="0061406F"/>
    <w:rsid w:val="00620E45"/>
    <w:rsid w:val="006237E0"/>
    <w:rsid w:val="00626C5E"/>
    <w:rsid w:val="00632B74"/>
    <w:rsid w:val="00634A62"/>
    <w:rsid w:val="00634C80"/>
    <w:rsid w:val="00640D7F"/>
    <w:rsid w:val="00645DE3"/>
    <w:rsid w:val="00652C1F"/>
    <w:rsid w:val="006614AE"/>
    <w:rsid w:val="00665139"/>
    <w:rsid w:val="006735E4"/>
    <w:rsid w:val="0067450A"/>
    <w:rsid w:val="00675087"/>
    <w:rsid w:val="00675CC8"/>
    <w:rsid w:val="00682B5C"/>
    <w:rsid w:val="00691644"/>
    <w:rsid w:val="006B008E"/>
    <w:rsid w:val="006C1531"/>
    <w:rsid w:val="006D4097"/>
    <w:rsid w:val="006D521B"/>
    <w:rsid w:val="006D59DF"/>
    <w:rsid w:val="006D69C2"/>
    <w:rsid w:val="006E0224"/>
    <w:rsid w:val="006E06D9"/>
    <w:rsid w:val="006E6191"/>
    <w:rsid w:val="007016C2"/>
    <w:rsid w:val="007022B6"/>
    <w:rsid w:val="00710616"/>
    <w:rsid w:val="00711E23"/>
    <w:rsid w:val="00712330"/>
    <w:rsid w:val="00713363"/>
    <w:rsid w:val="00720B70"/>
    <w:rsid w:val="00723CA8"/>
    <w:rsid w:val="00726DD5"/>
    <w:rsid w:val="00735D98"/>
    <w:rsid w:val="007440DB"/>
    <w:rsid w:val="007448CF"/>
    <w:rsid w:val="00745AA6"/>
    <w:rsid w:val="00751288"/>
    <w:rsid w:val="00757535"/>
    <w:rsid w:val="00762BEF"/>
    <w:rsid w:val="00766411"/>
    <w:rsid w:val="00766DF9"/>
    <w:rsid w:val="00776B10"/>
    <w:rsid w:val="00790506"/>
    <w:rsid w:val="007A0A3B"/>
    <w:rsid w:val="007A0B14"/>
    <w:rsid w:val="007A36D3"/>
    <w:rsid w:val="007A4FFB"/>
    <w:rsid w:val="007A61CA"/>
    <w:rsid w:val="007A741B"/>
    <w:rsid w:val="007B3605"/>
    <w:rsid w:val="007B512D"/>
    <w:rsid w:val="007B61E4"/>
    <w:rsid w:val="007B7D6B"/>
    <w:rsid w:val="007C2B16"/>
    <w:rsid w:val="007C5847"/>
    <w:rsid w:val="007C710D"/>
    <w:rsid w:val="007C7CD8"/>
    <w:rsid w:val="007D1DF2"/>
    <w:rsid w:val="007D3E48"/>
    <w:rsid w:val="007E5A9A"/>
    <w:rsid w:val="00800CDE"/>
    <w:rsid w:val="00801C05"/>
    <w:rsid w:val="008101C6"/>
    <w:rsid w:val="0081427D"/>
    <w:rsid w:val="008325BE"/>
    <w:rsid w:val="00835429"/>
    <w:rsid w:val="00841A10"/>
    <w:rsid w:val="00850015"/>
    <w:rsid w:val="00853A4E"/>
    <w:rsid w:val="0085686B"/>
    <w:rsid w:val="00857BFF"/>
    <w:rsid w:val="00863FAD"/>
    <w:rsid w:val="00865139"/>
    <w:rsid w:val="00870870"/>
    <w:rsid w:val="00872B59"/>
    <w:rsid w:val="00880A2C"/>
    <w:rsid w:val="00881C87"/>
    <w:rsid w:val="00882048"/>
    <w:rsid w:val="00882651"/>
    <w:rsid w:val="00886431"/>
    <w:rsid w:val="00897007"/>
    <w:rsid w:val="008A1CAD"/>
    <w:rsid w:val="008A2BF4"/>
    <w:rsid w:val="008A3AC5"/>
    <w:rsid w:val="008A48E5"/>
    <w:rsid w:val="008A59C0"/>
    <w:rsid w:val="008B58F0"/>
    <w:rsid w:val="008C3D5D"/>
    <w:rsid w:val="008C6D3B"/>
    <w:rsid w:val="008D2BDA"/>
    <w:rsid w:val="008D4EBC"/>
    <w:rsid w:val="008D721B"/>
    <w:rsid w:val="008D72B5"/>
    <w:rsid w:val="008E012B"/>
    <w:rsid w:val="008E0C76"/>
    <w:rsid w:val="008E3F15"/>
    <w:rsid w:val="008E5CA3"/>
    <w:rsid w:val="008E659D"/>
    <w:rsid w:val="008F0746"/>
    <w:rsid w:val="008F4D09"/>
    <w:rsid w:val="008F6C89"/>
    <w:rsid w:val="00903F1C"/>
    <w:rsid w:val="00904052"/>
    <w:rsid w:val="0091723A"/>
    <w:rsid w:val="009236F5"/>
    <w:rsid w:val="00925604"/>
    <w:rsid w:val="00932FA4"/>
    <w:rsid w:val="009408F3"/>
    <w:rsid w:val="00940EB1"/>
    <w:rsid w:val="0094151E"/>
    <w:rsid w:val="009532F3"/>
    <w:rsid w:val="009540EF"/>
    <w:rsid w:val="00955EB6"/>
    <w:rsid w:val="00956B06"/>
    <w:rsid w:val="00962832"/>
    <w:rsid w:val="00967F8E"/>
    <w:rsid w:val="0097540A"/>
    <w:rsid w:val="009972FA"/>
    <w:rsid w:val="009A2E3C"/>
    <w:rsid w:val="009A410B"/>
    <w:rsid w:val="009A4254"/>
    <w:rsid w:val="009A63D8"/>
    <w:rsid w:val="009B3B24"/>
    <w:rsid w:val="009B3BC1"/>
    <w:rsid w:val="009B6F74"/>
    <w:rsid w:val="009C1FC0"/>
    <w:rsid w:val="009D0ED0"/>
    <w:rsid w:val="009D4CD1"/>
    <w:rsid w:val="009D76B7"/>
    <w:rsid w:val="009E2F2A"/>
    <w:rsid w:val="009E5F84"/>
    <w:rsid w:val="009F2951"/>
    <w:rsid w:val="009F7AF0"/>
    <w:rsid w:val="00A014E3"/>
    <w:rsid w:val="00A11514"/>
    <w:rsid w:val="00A121AC"/>
    <w:rsid w:val="00A248D3"/>
    <w:rsid w:val="00A24974"/>
    <w:rsid w:val="00A27A24"/>
    <w:rsid w:val="00A31B7E"/>
    <w:rsid w:val="00A45153"/>
    <w:rsid w:val="00A452D4"/>
    <w:rsid w:val="00A52708"/>
    <w:rsid w:val="00A53F65"/>
    <w:rsid w:val="00A56A4D"/>
    <w:rsid w:val="00A624E0"/>
    <w:rsid w:val="00A66563"/>
    <w:rsid w:val="00A728D3"/>
    <w:rsid w:val="00A76EF5"/>
    <w:rsid w:val="00A845E7"/>
    <w:rsid w:val="00A91A18"/>
    <w:rsid w:val="00A94CB0"/>
    <w:rsid w:val="00AA0DF4"/>
    <w:rsid w:val="00AA1B55"/>
    <w:rsid w:val="00AA409A"/>
    <w:rsid w:val="00AC146A"/>
    <w:rsid w:val="00AC2437"/>
    <w:rsid w:val="00AC6CA7"/>
    <w:rsid w:val="00AC7C3E"/>
    <w:rsid w:val="00AE4463"/>
    <w:rsid w:val="00AF3E85"/>
    <w:rsid w:val="00AF51A8"/>
    <w:rsid w:val="00AF57E9"/>
    <w:rsid w:val="00AF7053"/>
    <w:rsid w:val="00B04EC9"/>
    <w:rsid w:val="00B133DD"/>
    <w:rsid w:val="00B24C31"/>
    <w:rsid w:val="00B25BC6"/>
    <w:rsid w:val="00B25DFB"/>
    <w:rsid w:val="00B30531"/>
    <w:rsid w:val="00B3093E"/>
    <w:rsid w:val="00B3706E"/>
    <w:rsid w:val="00B3789B"/>
    <w:rsid w:val="00B40C30"/>
    <w:rsid w:val="00B45A5B"/>
    <w:rsid w:val="00B5660C"/>
    <w:rsid w:val="00B654AF"/>
    <w:rsid w:val="00B6574E"/>
    <w:rsid w:val="00B67B64"/>
    <w:rsid w:val="00B70E16"/>
    <w:rsid w:val="00B75993"/>
    <w:rsid w:val="00B81F20"/>
    <w:rsid w:val="00B85C42"/>
    <w:rsid w:val="00B9187B"/>
    <w:rsid w:val="00BA3942"/>
    <w:rsid w:val="00BA54C3"/>
    <w:rsid w:val="00BA7646"/>
    <w:rsid w:val="00BA799A"/>
    <w:rsid w:val="00BB5F92"/>
    <w:rsid w:val="00BD18B5"/>
    <w:rsid w:val="00BD3266"/>
    <w:rsid w:val="00BD4448"/>
    <w:rsid w:val="00BD47AE"/>
    <w:rsid w:val="00BF6E6E"/>
    <w:rsid w:val="00C032DE"/>
    <w:rsid w:val="00C03EA0"/>
    <w:rsid w:val="00C14AD2"/>
    <w:rsid w:val="00C14D0D"/>
    <w:rsid w:val="00C30F16"/>
    <w:rsid w:val="00C3294D"/>
    <w:rsid w:val="00C3391E"/>
    <w:rsid w:val="00C33DD8"/>
    <w:rsid w:val="00C34360"/>
    <w:rsid w:val="00C344C6"/>
    <w:rsid w:val="00C40414"/>
    <w:rsid w:val="00C4210D"/>
    <w:rsid w:val="00C455DB"/>
    <w:rsid w:val="00C53450"/>
    <w:rsid w:val="00C6076A"/>
    <w:rsid w:val="00C627E1"/>
    <w:rsid w:val="00C62E36"/>
    <w:rsid w:val="00C63197"/>
    <w:rsid w:val="00C75A4C"/>
    <w:rsid w:val="00C75EA9"/>
    <w:rsid w:val="00C76283"/>
    <w:rsid w:val="00C77A65"/>
    <w:rsid w:val="00C87423"/>
    <w:rsid w:val="00C919B2"/>
    <w:rsid w:val="00C93B56"/>
    <w:rsid w:val="00CA6DCC"/>
    <w:rsid w:val="00CB0F92"/>
    <w:rsid w:val="00CB3EAB"/>
    <w:rsid w:val="00CB4BE0"/>
    <w:rsid w:val="00CC04A2"/>
    <w:rsid w:val="00CC2836"/>
    <w:rsid w:val="00CC40AC"/>
    <w:rsid w:val="00CD2E99"/>
    <w:rsid w:val="00CE142A"/>
    <w:rsid w:val="00CE1590"/>
    <w:rsid w:val="00CF2803"/>
    <w:rsid w:val="00CF2AF8"/>
    <w:rsid w:val="00CF2F25"/>
    <w:rsid w:val="00D021AA"/>
    <w:rsid w:val="00D02E2E"/>
    <w:rsid w:val="00D07CDF"/>
    <w:rsid w:val="00D13286"/>
    <w:rsid w:val="00D13D02"/>
    <w:rsid w:val="00D16146"/>
    <w:rsid w:val="00D22752"/>
    <w:rsid w:val="00D26162"/>
    <w:rsid w:val="00D304C5"/>
    <w:rsid w:val="00D53D74"/>
    <w:rsid w:val="00D54E15"/>
    <w:rsid w:val="00D5654E"/>
    <w:rsid w:val="00D5680E"/>
    <w:rsid w:val="00D56B8D"/>
    <w:rsid w:val="00D56E45"/>
    <w:rsid w:val="00D82904"/>
    <w:rsid w:val="00D85892"/>
    <w:rsid w:val="00D90AEC"/>
    <w:rsid w:val="00DA2D43"/>
    <w:rsid w:val="00DA5C5E"/>
    <w:rsid w:val="00DB00F9"/>
    <w:rsid w:val="00DC4FC7"/>
    <w:rsid w:val="00DC756E"/>
    <w:rsid w:val="00DD0383"/>
    <w:rsid w:val="00DE2629"/>
    <w:rsid w:val="00DE33A3"/>
    <w:rsid w:val="00DE79A1"/>
    <w:rsid w:val="00DF2D52"/>
    <w:rsid w:val="00DF34AE"/>
    <w:rsid w:val="00DF5EBF"/>
    <w:rsid w:val="00E00C52"/>
    <w:rsid w:val="00E0486D"/>
    <w:rsid w:val="00E07EF1"/>
    <w:rsid w:val="00E22A41"/>
    <w:rsid w:val="00E27199"/>
    <w:rsid w:val="00E303B7"/>
    <w:rsid w:val="00E31999"/>
    <w:rsid w:val="00E35EAF"/>
    <w:rsid w:val="00E56F71"/>
    <w:rsid w:val="00E6143F"/>
    <w:rsid w:val="00E65783"/>
    <w:rsid w:val="00E73DA8"/>
    <w:rsid w:val="00E8461E"/>
    <w:rsid w:val="00E866D3"/>
    <w:rsid w:val="00E91365"/>
    <w:rsid w:val="00E9413A"/>
    <w:rsid w:val="00EA47AB"/>
    <w:rsid w:val="00EB42A9"/>
    <w:rsid w:val="00EB67CC"/>
    <w:rsid w:val="00EC123D"/>
    <w:rsid w:val="00EC1B69"/>
    <w:rsid w:val="00EC1B85"/>
    <w:rsid w:val="00EC2FE7"/>
    <w:rsid w:val="00EC3772"/>
    <w:rsid w:val="00EC43D6"/>
    <w:rsid w:val="00EC5504"/>
    <w:rsid w:val="00EC668A"/>
    <w:rsid w:val="00EC70B5"/>
    <w:rsid w:val="00ED742F"/>
    <w:rsid w:val="00EE23EA"/>
    <w:rsid w:val="00EE3955"/>
    <w:rsid w:val="00EF175B"/>
    <w:rsid w:val="00EF7290"/>
    <w:rsid w:val="00F122B5"/>
    <w:rsid w:val="00F130DF"/>
    <w:rsid w:val="00F14738"/>
    <w:rsid w:val="00F218B1"/>
    <w:rsid w:val="00F21F48"/>
    <w:rsid w:val="00F24D47"/>
    <w:rsid w:val="00F330F8"/>
    <w:rsid w:val="00F34BD9"/>
    <w:rsid w:val="00F739D3"/>
    <w:rsid w:val="00F73DB8"/>
    <w:rsid w:val="00F80E0B"/>
    <w:rsid w:val="00F80E4C"/>
    <w:rsid w:val="00F9224D"/>
    <w:rsid w:val="00F9298D"/>
    <w:rsid w:val="00FA172D"/>
    <w:rsid w:val="00FA3B0A"/>
    <w:rsid w:val="00FA4C86"/>
    <w:rsid w:val="00FA61B7"/>
    <w:rsid w:val="00FB50CF"/>
    <w:rsid w:val="00FB75D2"/>
    <w:rsid w:val="00FC0E78"/>
    <w:rsid w:val="00FC5007"/>
    <w:rsid w:val="00FD2992"/>
    <w:rsid w:val="00FD4CEA"/>
    <w:rsid w:val="00FD655F"/>
    <w:rsid w:val="00FE257E"/>
    <w:rsid w:val="00FF3054"/>
    <w:rsid w:val="00FF6AD9"/>
    <w:rsid w:val="00FF74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9812"/>
  <w15:chartTrackingRefBased/>
  <w15:docId w15:val="{2CDB5043-B547-4FA9-ADC7-41161CBD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38"/>
    <w:rPr>
      <w:kern w:val="0"/>
    </w:rPr>
  </w:style>
  <w:style w:type="paragraph" w:styleId="Overskrift1">
    <w:name w:val="heading 1"/>
    <w:basedOn w:val="Normal"/>
    <w:next w:val="Normal"/>
    <w:link w:val="Overskrift1Tegn"/>
    <w:uiPriority w:val="9"/>
    <w:qFormat/>
    <w:rsid w:val="00853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53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3A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3A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3A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3A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3A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3A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3A4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3A4E"/>
    <w:rPr>
      <w:rFonts w:asciiTheme="majorHAnsi" w:eastAsiaTheme="majorEastAsia" w:hAnsiTheme="majorHAnsi" w:cstheme="majorBidi"/>
      <w:color w:val="0F4761" w:themeColor="accent1" w:themeShade="BF"/>
      <w:sz w:val="40"/>
      <w:szCs w:val="40"/>
      <w:lang w:val="nn-NO"/>
    </w:rPr>
  </w:style>
  <w:style w:type="character" w:customStyle="1" w:styleId="Overskrift2Tegn">
    <w:name w:val="Overskrift 2 Tegn"/>
    <w:basedOn w:val="Standardskriftforavsnitt"/>
    <w:link w:val="Overskrift2"/>
    <w:uiPriority w:val="9"/>
    <w:semiHidden/>
    <w:rsid w:val="00853A4E"/>
    <w:rPr>
      <w:rFonts w:asciiTheme="majorHAnsi" w:eastAsiaTheme="majorEastAsia" w:hAnsiTheme="majorHAnsi" w:cstheme="majorBidi"/>
      <w:color w:val="0F4761" w:themeColor="accent1" w:themeShade="BF"/>
      <w:sz w:val="32"/>
      <w:szCs w:val="32"/>
      <w:lang w:val="nn-NO"/>
    </w:rPr>
  </w:style>
  <w:style w:type="character" w:customStyle="1" w:styleId="Overskrift3Tegn">
    <w:name w:val="Overskrift 3 Tegn"/>
    <w:basedOn w:val="Standardskriftforavsnitt"/>
    <w:link w:val="Overskrift3"/>
    <w:uiPriority w:val="9"/>
    <w:semiHidden/>
    <w:rsid w:val="00853A4E"/>
    <w:rPr>
      <w:rFonts w:eastAsiaTheme="majorEastAsia" w:cstheme="majorBidi"/>
      <w:color w:val="0F4761" w:themeColor="accent1" w:themeShade="BF"/>
      <w:sz w:val="28"/>
      <w:szCs w:val="28"/>
      <w:lang w:val="nn-NO"/>
    </w:rPr>
  </w:style>
  <w:style w:type="character" w:customStyle="1" w:styleId="Overskrift4Tegn">
    <w:name w:val="Overskrift 4 Tegn"/>
    <w:basedOn w:val="Standardskriftforavsnitt"/>
    <w:link w:val="Overskrift4"/>
    <w:uiPriority w:val="9"/>
    <w:semiHidden/>
    <w:rsid w:val="00853A4E"/>
    <w:rPr>
      <w:rFonts w:eastAsiaTheme="majorEastAsia" w:cstheme="majorBidi"/>
      <w:i/>
      <w:iCs/>
      <w:color w:val="0F4761" w:themeColor="accent1" w:themeShade="BF"/>
      <w:lang w:val="nn-NO"/>
    </w:rPr>
  </w:style>
  <w:style w:type="character" w:customStyle="1" w:styleId="Overskrift5Tegn">
    <w:name w:val="Overskrift 5 Tegn"/>
    <w:basedOn w:val="Standardskriftforavsnitt"/>
    <w:link w:val="Overskrift5"/>
    <w:uiPriority w:val="9"/>
    <w:semiHidden/>
    <w:rsid w:val="00853A4E"/>
    <w:rPr>
      <w:rFonts w:eastAsiaTheme="majorEastAsia" w:cstheme="majorBidi"/>
      <w:color w:val="0F4761" w:themeColor="accent1" w:themeShade="BF"/>
      <w:lang w:val="nn-NO"/>
    </w:rPr>
  </w:style>
  <w:style w:type="character" w:customStyle="1" w:styleId="Overskrift6Tegn">
    <w:name w:val="Overskrift 6 Tegn"/>
    <w:basedOn w:val="Standardskriftforavsnitt"/>
    <w:link w:val="Overskrift6"/>
    <w:uiPriority w:val="9"/>
    <w:semiHidden/>
    <w:rsid w:val="00853A4E"/>
    <w:rPr>
      <w:rFonts w:eastAsiaTheme="majorEastAsia" w:cstheme="majorBidi"/>
      <w:i/>
      <w:iCs/>
      <w:color w:val="595959" w:themeColor="text1" w:themeTint="A6"/>
      <w:lang w:val="nn-NO"/>
    </w:rPr>
  </w:style>
  <w:style w:type="character" w:customStyle="1" w:styleId="Overskrift7Tegn">
    <w:name w:val="Overskrift 7 Tegn"/>
    <w:basedOn w:val="Standardskriftforavsnitt"/>
    <w:link w:val="Overskrift7"/>
    <w:uiPriority w:val="9"/>
    <w:semiHidden/>
    <w:rsid w:val="00853A4E"/>
    <w:rPr>
      <w:rFonts w:eastAsiaTheme="majorEastAsia" w:cstheme="majorBidi"/>
      <w:color w:val="595959" w:themeColor="text1" w:themeTint="A6"/>
      <w:lang w:val="nn-NO"/>
    </w:rPr>
  </w:style>
  <w:style w:type="character" w:customStyle="1" w:styleId="Overskrift8Tegn">
    <w:name w:val="Overskrift 8 Tegn"/>
    <w:basedOn w:val="Standardskriftforavsnitt"/>
    <w:link w:val="Overskrift8"/>
    <w:uiPriority w:val="9"/>
    <w:semiHidden/>
    <w:rsid w:val="00853A4E"/>
    <w:rPr>
      <w:rFonts w:eastAsiaTheme="majorEastAsia" w:cstheme="majorBidi"/>
      <w:i/>
      <w:iCs/>
      <w:color w:val="272727" w:themeColor="text1" w:themeTint="D8"/>
      <w:lang w:val="nn-NO"/>
    </w:rPr>
  </w:style>
  <w:style w:type="character" w:customStyle="1" w:styleId="Overskrift9Tegn">
    <w:name w:val="Overskrift 9 Tegn"/>
    <w:basedOn w:val="Standardskriftforavsnitt"/>
    <w:link w:val="Overskrift9"/>
    <w:uiPriority w:val="9"/>
    <w:semiHidden/>
    <w:rsid w:val="00853A4E"/>
    <w:rPr>
      <w:rFonts w:eastAsiaTheme="majorEastAsia" w:cstheme="majorBidi"/>
      <w:color w:val="272727" w:themeColor="text1" w:themeTint="D8"/>
      <w:lang w:val="nn-NO"/>
    </w:rPr>
  </w:style>
  <w:style w:type="paragraph" w:styleId="Tittel">
    <w:name w:val="Title"/>
    <w:basedOn w:val="Normal"/>
    <w:next w:val="Normal"/>
    <w:link w:val="TittelTegn"/>
    <w:uiPriority w:val="10"/>
    <w:qFormat/>
    <w:rsid w:val="0085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53A4E"/>
    <w:rPr>
      <w:rFonts w:asciiTheme="majorHAnsi" w:eastAsiaTheme="majorEastAsia" w:hAnsiTheme="majorHAnsi" w:cstheme="majorBidi"/>
      <w:spacing w:val="-10"/>
      <w:kern w:val="28"/>
      <w:sz w:val="56"/>
      <w:szCs w:val="56"/>
      <w:lang w:val="nn-NO"/>
    </w:rPr>
  </w:style>
  <w:style w:type="paragraph" w:styleId="Undertittel">
    <w:name w:val="Subtitle"/>
    <w:basedOn w:val="Normal"/>
    <w:next w:val="Normal"/>
    <w:link w:val="UndertittelTegn"/>
    <w:uiPriority w:val="11"/>
    <w:qFormat/>
    <w:rsid w:val="00853A4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53A4E"/>
    <w:rPr>
      <w:rFonts w:eastAsiaTheme="majorEastAsia" w:cstheme="majorBidi"/>
      <w:color w:val="595959" w:themeColor="text1" w:themeTint="A6"/>
      <w:spacing w:val="15"/>
      <w:sz w:val="28"/>
      <w:szCs w:val="28"/>
      <w:lang w:val="nn-NO"/>
    </w:rPr>
  </w:style>
  <w:style w:type="paragraph" w:styleId="Sitat">
    <w:name w:val="Quote"/>
    <w:basedOn w:val="Normal"/>
    <w:next w:val="Normal"/>
    <w:link w:val="SitatTegn"/>
    <w:uiPriority w:val="29"/>
    <w:qFormat/>
    <w:rsid w:val="00853A4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53A4E"/>
    <w:rPr>
      <w:i/>
      <w:iCs/>
      <w:color w:val="404040" w:themeColor="text1" w:themeTint="BF"/>
      <w:lang w:val="nn-NO"/>
    </w:rPr>
  </w:style>
  <w:style w:type="paragraph" w:styleId="Listeavsnitt">
    <w:name w:val="List Paragraph"/>
    <w:basedOn w:val="Normal"/>
    <w:uiPriority w:val="34"/>
    <w:qFormat/>
    <w:rsid w:val="00853A4E"/>
    <w:pPr>
      <w:ind w:left="720"/>
      <w:contextualSpacing/>
    </w:pPr>
  </w:style>
  <w:style w:type="character" w:styleId="Sterkutheving">
    <w:name w:val="Intense Emphasis"/>
    <w:basedOn w:val="Standardskriftforavsnitt"/>
    <w:uiPriority w:val="21"/>
    <w:qFormat/>
    <w:rsid w:val="00853A4E"/>
    <w:rPr>
      <w:i/>
      <w:iCs/>
      <w:color w:val="0F4761" w:themeColor="accent1" w:themeShade="BF"/>
    </w:rPr>
  </w:style>
  <w:style w:type="paragraph" w:styleId="Sterktsitat">
    <w:name w:val="Intense Quote"/>
    <w:basedOn w:val="Normal"/>
    <w:next w:val="Normal"/>
    <w:link w:val="SterktsitatTegn"/>
    <w:uiPriority w:val="30"/>
    <w:qFormat/>
    <w:rsid w:val="00853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53A4E"/>
    <w:rPr>
      <w:i/>
      <w:iCs/>
      <w:color w:val="0F4761" w:themeColor="accent1" w:themeShade="BF"/>
      <w:lang w:val="nn-NO"/>
    </w:rPr>
  </w:style>
  <w:style w:type="character" w:styleId="Sterkreferanse">
    <w:name w:val="Intense Reference"/>
    <w:basedOn w:val="Standardskriftforavsnitt"/>
    <w:uiPriority w:val="32"/>
    <w:qFormat/>
    <w:rsid w:val="00853A4E"/>
    <w:rPr>
      <w:b/>
      <w:bCs/>
      <w:smallCaps/>
      <w:color w:val="0F4761" w:themeColor="accent1" w:themeShade="BF"/>
      <w:spacing w:val="5"/>
    </w:rPr>
  </w:style>
  <w:style w:type="table" w:styleId="Tabellrutenett">
    <w:name w:val="Table Grid"/>
    <w:basedOn w:val="Vanligtabell"/>
    <w:uiPriority w:val="39"/>
    <w:rsid w:val="00F147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11C1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11C16"/>
    <w:rPr>
      <w:kern w:val="0"/>
    </w:rPr>
  </w:style>
  <w:style w:type="paragraph" w:styleId="Revisjon">
    <w:name w:val="Revision"/>
    <w:hidden/>
    <w:uiPriority w:val="99"/>
    <w:semiHidden/>
    <w:rsid w:val="00181F9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B4348FAC0908B41BD7F759FA866A295" ma:contentTypeVersion="4" ma:contentTypeDescription="Opprett et nytt dokument." ma:contentTypeScope="" ma:versionID="8d4505b360de9f9c45232b1c1a57cbb6">
  <xsd:schema xmlns:xsd="http://www.w3.org/2001/XMLSchema" xmlns:xs="http://www.w3.org/2001/XMLSchema" xmlns:p="http://schemas.microsoft.com/office/2006/metadata/properties" xmlns:ns2="ecc584af-4221-4aca-ab49-95a57379bc43" targetNamespace="http://schemas.microsoft.com/office/2006/metadata/properties" ma:root="true" ma:fieldsID="096d2e347ea23ff62ab8be515547ca81" ns2:_="">
    <xsd:import namespace="ecc584af-4221-4aca-ab49-95a57379b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584af-4221-4aca-ab49-95a57379b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F2A28-D8F9-42DC-80F3-71CCD71C6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5B629-D757-42DD-BAFA-B81C975A4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584af-4221-4aca-ab49-95a57379b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3670E-B9E6-4A67-8294-002A6A52AAC9}">
  <ds:schemaRefs>
    <ds:schemaRef ds:uri="http://schemas.microsoft.com/sharepoint/v3/contenttype/forms"/>
  </ds:schemaRefs>
</ds:datastoreItem>
</file>

<file path=docMetadata/LabelInfo.xml><?xml version="1.0" encoding="utf-8"?>
<clbl:labelList xmlns:clbl="http://schemas.microsoft.com/office/2020/mipLabelMetadata">
  <clbl:label id="{9396317e-03ca-4ddd-bc6f-adf29e7f1a41}" enabled="1" method="Standar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2994</TotalTime>
  <Pages>8</Pages>
  <Words>1352</Words>
  <Characters>7167</Characters>
  <Application>Microsoft Office Word</Application>
  <DocSecurity>0</DocSecurity>
  <Lines>59</Lines>
  <Paragraphs>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Rysjedal</dc:creator>
  <cp:keywords/>
  <dc:description/>
  <cp:lastModifiedBy>Julie Vårdal Heggøy</cp:lastModifiedBy>
  <cp:revision>127</cp:revision>
  <dcterms:created xsi:type="dcterms:W3CDTF">2025-12-05T17:18:00Z</dcterms:created>
  <dcterms:modified xsi:type="dcterms:W3CDTF">2025-12-07T22:16:00Z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0x010100EB4348FAC0908B41BD7F759FA866A295</vt:lpwstr>
  </property>
  <property fmtid="{D5CDD505-2E9C-101B-9397-08002B2CF9AE}" pid="3" name="ClassificationContentMarkingHeaderShapeIds">
    <vt:lpwstr>58558636,2c3ba972,81d43c5</vt:lpwstr>
  </property>
  <property fmtid="{D5CDD505-2E9C-101B-9397-08002B2CF9AE}" pid="4" name="ClassificationContentMarkingHeaderFontProps">
    <vt:lpwstr>#0000ff,12,Calibri</vt:lpwstr>
  </property>
  <property fmtid="{D5CDD505-2E9C-101B-9397-08002B2CF9AE}" pid="5" name="ClassificationContentMarkingHeaderText">
    <vt:lpwstr>Personlig</vt:lpwstr>
  </property>
  <property fmtid="{D5CDD505-2E9C-101B-9397-08002B2CF9AE}" pid="6" name="MSIP_Label_126bd721-37b3-4867-8622-21bf87faf3cb_Enabled">
    <vt:lpwstr>true</vt:lpwstr>
  </property>
  <property fmtid="{D5CDD505-2E9C-101B-9397-08002B2CF9AE}" pid="7" name="MSIP_Label_126bd721-37b3-4867-8622-21bf87faf3cb_SetDate">
    <vt:lpwstr>2025-10-26T21:12:06Z</vt:lpwstr>
  </property>
  <property fmtid="{D5CDD505-2E9C-101B-9397-08002B2CF9AE}" pid="8" name="MSIP_Label_126bd721-37b3-4867-8622-21bf87faf3cb_Method">
    <vt:lpwstr>Privileged</vt:lpwstr>
  </property>
  <property fmtid="{D5CDD505-2E9C-101B-9397-08002B2CF9AE}" pid="9" name="MSIP_Label_126bd721-37b3-4867-8622-21bf87faf3cb_Name">
    <vt:lpwstr>Personlig</vt:lpwstr>
  </property>
  <property fmtid="{D5CDD505-2E9C-101B-9397-08002B2CF9AE}" pid="10" name="MSIP_Label_126bd721-37b3-4867-8622-21bf87faf3cb_SiteId">
    <vt:lpwstr>637562f2-2183-407d-98a8-8fadd6657277</vt:lpwstr>
  </property>
  <property fmtid="{D5CDD505-2E9C-101B-9397-08002B2CF9AE}" pid="11" name="MSIP_Label_126bd721-37b3-4867-8622-21bf87faf3cb_ActionId">
    <vt:lpwstr>bf187daf-34d9-4614-aad6-dd1d82f6d115</vt:lpwstr>
  </property>
  <property fmtid="{D5CDD505-2E9C-101B-9397-08002B2CF9AE}" pid="12" name="MSIP_Label_126bd721-37b3-4867-8622-21bf87faf3cb_ContentBits">
    <vt:lpwstr>1</vt:lpwstr>
  </property>
  <property fmtid="{D5CDD505-2E9C-101B-9397-08002B2CF9AE}" pid="13" name="MSIP_Label_126bd721-37b3-4867-8622-21bf87faf3cb_Tag">
    <vt:lpwstr>10, 0, 1, 1</vt:lpwstr>
  </property>
</Properties>
</file>